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AFF" w:rsidRPr="00505AFF" w:rsidRDefault="00505AFF" w:rsidP="00505AFF">
      <w:pPr>
        <w:pBdr>
          <w:bottom w:val="single" w:sz="6" w:space="7" w:color="DADBDA"/>
        </w:pBdr>
        <w:spacing w:after="300" w:line="240" w:lineRule="auto"/>
        <w:outlineLvl w:val="0"/>
        <w:rPr>
          <w:rFonts w:ascii="Arial" w:eastAsia="Times New Roman" w:hAnsi="Arial" w:cs="Arial"/>
          <w:color w:val="000000"/>
          <w:kern w:val="36"/>
          <w:sz w:val="40"/>
          <w:szCs w:val="40"/>
          <w:lang w:eastAsia="ru-RU"/>
        </w:rPr>
      </w:pPr>
      <w:r w:rsidRPr="00505AFF">
        <w:rPr>
          <w:rFonts w:ascii="Arial" w:eastAsia="Times New Roman" w:hAnsi="Arial" w:cs="Arial"/>
          <w:color w:val="000000"/>
          <w:kern w:val="36"/>
          <w:sz w:val="40"/>
          <w:szCs w:val="40"/>
          <w:lang w:eastAsia="ru-RU"/>
        </w:rPr>
        <w:t>Федеральный закон от 08.01.1998 № 3-ФЗ «О наркотических средствах и психотропных веществах» (в ред. от 29.12.2017)</w:t>
      </w:r>
    </w:p>
    <w:p w:rsidR="00505AFF" w:rsidRPr="00505AFF" w:rsidRDefault="00505AFF" w:rsidP="00505AFF">
      <w:pPr>
        <w:spacing w:line="240" w:lineRule="auto"/>
        <w:rPr>
          <w:rFonts w:ascii="Arial" w:eastAsia="Times New Roman" w:hAnsi="Arial" w:cs="Arial"/>
          <w:color w:val="000000"/>
          <w:sz w:val="21"/>
          <w:szCs w:val="21"/>
          <w:lang w:eastAsia="ru-RU"/>
        </w:rPr>
      </w:pPr>
      <w:r w:rsidRPr="00505AFF">
        <w:rPr>
          <w:rFonts w:ascii="Arial" w:eastAsia="Times New Roman" w:hAnsi="Arial" w:cs="Arial"/>
          <w:i/>
          <w:iCs/>
          <w:color w:val="777777"/>
          <w:sz w:val="19"/>
          <w:szCs w:val="19"/>
          <w:lang w:eastAsia="ru-RU"/>
        </w:rPr>
        <w:t>09 августа 2011</w:t>
      </w:r>
      <w:r w:rsidRPr="00505AFF">
        <w:rPr>
          <w:rFonts w:ascii="Arial" w:eastAsia="Times New Roman" w:hAnsi="Arial" w:cs="Arial"/>
          <w:color w:val="000000"/>
          <w:sz w:val="21"/>
          <w:szCs w:val="21"/>
          <w:lang w:eastAsia="ru-RU"/>
        </w:rPr>
        <w:t>  </w:t>
      </w:r>
    </w:p>
    <w:tbl>
      <w:tblPr>
        <w:tblW w:w="0" w:type="auto"/>
        <w:jc w:val="center"/>
        <w:tblCellSpacing w:w="0" w:type="dxa"/>
        <w:tblCellMar>
          <w:left w:w="0" w:type="dxa"/>
          <w:right w:w="0" w:type="dxa"/>
        </w:tblCellMar>
        <w:tblLook w:val="04A0" w:firstRow="1" w:lastRow="0" w:firstColumn="1" w:lastColumn="0" w:noHBand="0" w:noVBand="1"/>
      </w:tblPr>
      <w:tblGrid>
        <w:gridCol w:w="4678"/>
        <w:gridCol w:w="4677"/>
      </w:tblGrid>
      <w:tr w:rsidR="00505AFF" w:rsidRPr="00505AFF" w:rsidTr="00505AFF">
        <w:trPr>
          <w:tblCellSpacing w:w="0" w:type="dxa"/>
          <w:jc w:val="center"/>
        </w:trPr>
        <w:tc>
          <w:tcPr>
            <w:tcW w:w="4680" w:type="dxa"/>
            <w:vAlign w:val="center"/>
            <w:hideMark/>
          </w:tcPr>
          <w:p w:rsidR="00505AFF" w:rsidRPr="00505AFF" w:rsidRDefault="00505AFF" w:rsidP="00505AFF">
            <w:pPr>
              <w:spacing w:after="240" w:line="240" w:lineRule="auto"/>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8 января 1998 года</w:t>
            </w:r>
          </w:p>
        </w:tc>
        <w:tc>
          <w:tcPr>
            <w:tcW w:w="4680" w:type="dxa"/>
            <w:vAlign w:val="center"/>
            <w:hideMark/>
          </w:tcPr>
          <w:p w:rsidR="00505AFF" w:rsidRPr="00505AFF" w:rsidRDefault="00505AFF" w:rsidP="00505AFF">
            <w:pPr>
              <w:spacing w:after="240" w:line="240" w:lineRule="auto"/>
              <w:jc w:val="right"/>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N 3-ФЗ</w:t>
            </w:r>
          </w:p>
        </w:tc>
      </w:tr>
    </w:tbl>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РОССИЙСКАЯ ФЕДЕРАЦИЯ</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ФЕДЕРАЛЬНЫЙ ЗАКОН</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О НАРКОТИЧЕСКИХ СРЕДСТВАХ И ПСИХОТРОПНЫХ ВЕЩЕСТВАХ</w:t>
      </w:r>
    </w:p>
    <w:p w:rsidR="00505AFF" w:rsidRPr="00505AFF" w:rsidRDefault="00505AFF" w:rsidP="00505AFF">
      <w:pPr>
        <w:spacing w:after="240" w:line="240" w:lineRule="auto"/>
        <w:jc w:val="right"/>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Принят</w:t>
      </w:r>
    </w:p>
    <w:p w:rsidR="00505AFF" w:rsidRPr="00505AFF" w:rsidRDefault="00505AFF" w:rsidP="00505AFF">
      <w:pPr>
        <w:spacing w:after="240" w:line="240" w:lineRule="auto"/>
        <w:jc w:val="right"/>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Государственной Думой</w:t>
      </w:r>
    </w:p>
    <w:p w:rsidR="00505AFF" w:rsidRPr="00505AFF" w:rsidRDefault="00505AFF" w:rsidP="00505AFF">
      <w:pPr>
        <w:spacing w:after="240" w:line="240" w:lineRule="auto"/>
        <w:jc w:val="right"/>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10 декабря 1997 года</w:t>
      </w:r>
    </w:p>
    <w:p w:rsidR="00505AFF" w:rsidRPr="00505AFF" w:rsidRDefault="00505AFF" w:rsidP="00505AFF">
      <w:pPr>
        <w:spacing w:after="240" w:line="240" w:lineRule="auto"/>
        <w:jc w:val="right"/>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Одобрен</w:t>
      </w:r>
    </w:p>
    <w:p w:rsidR="00505AFF" w:rsidRPr="00505AFF" w:rsidRDefault="00505AFF" w:rsidP="00505AFF">
      <w:pPr>
        <w:spacing w:after="240" w:line="240" w:lineRule="auto"/>
        <w:jc w:val="right"/>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Советом Федерации</w:t>
      </w:r>
    </w:p>
    <w:p w:rsidR="00505AFF" w:rsidRPr="00505AFF" w:rsidRDefault="00505AFF" w:rsidP="00505AFF">
      <w:pPr>
        <w:spacing w:after="240" w:line="240" w:lineRule="auto"/>
        <w:jc w:val="right"/>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24 декабря 1997 года</w:t>
      </w:r>
    </w:p>
    <w:tbl>
      <w:tblPr>
        <w:tblW w:w="0" w:type="auto"/>
        <w:jc w:val="center"/>
        <w:tblCellSpacing w:w="0" w:type="dxa"/>
        <w:tblCellMar>
          <w:left w:w="0" w:type="dxa"/>
          <w:right w:w="0" w:type="dxa"/>
        </w:tblCellMar>
        <w:tblLook w:val="04A0" w:firstRow="1" w:lastRow="0" w:firstColumn="1" w:lastColumn="0" w:noHBand="0" w:noVBand="1"/>
      </w:tblPr>
      <w:tblGrid>
        <w:gridCol w:w="9300"/>
      </w:tblGrid>
      <w:tr w:rsidR="00505AFF" w:rsidRPr="00505AFF" w:rsidTr="00505AFF">
        <w:trPr>
          <w:tblCellSpacing w:w="0" w:type="dxa"/>
          <w:jc w:val="center"/>
        </w:trPr>
        <w:tc>
          <w:tcPr>
            <w:tcW w:w="9300" w:type="dxa"/>
            <w:vAlign w:val="center"/>
            <w:hideMark/>
          </w:tcPr>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Список изменяющих документов</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(в ред. Федеральных законов от 25.07.2002 N 116-ФЗ,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10.01.2003 N 15-ФЗ, от 30.06.2003 N 86-ФЗ,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01.12.2004 N 146-ФЗ, от 09.05.2005 N 45-ФЗ,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16.10.2006 N 160-ФЗ, от 25.10.2006 N 170-ФЗ,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19.07.2007 N 134-ФЗ, от 24.07.2007 N 214-ФЗ,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22.07.2008 N 136-ФЗ, от 25.11.2008 N 220-ФЗ,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25.12.2008 N 278-ФЗ, от 17.07.2009 N 151-ФЗ,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18.07.2009 N 177-ФЗ, от 19.05.2010 N 87-ФЗ,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27.07.2010 N 223-ФЗ, от 28.12.2010 N 404-ФЗ,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28.12.2010 N 417-ФЗ, от 06.04.2011 N 66-ФЗ,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14.06.2011 N 139-ФЗ, от 30.11.2011 N 341-ФЗ,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03.12.2011 N 383-ФЗ, от 01.03.2012 N 18-ФЗ,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30.12.2012 N 305-ФЗ, от 07.06.2013 N 120-ФЗ,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lastRenderedPageBreak/>
              <w:t>от 23.07.2013 N 224-ФЗ, от 25.11.2013 N 313-ФЗ,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25.11.2013 N 317-ФЗ, от 04.06.2014 N 145-ФЗ,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31.12.2014 N 501-ФЗ, от 03.02.2015 N 7-ФЗ,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13.07.2015 N 262-ФЗ, от 29.12.2015 N 408-ФЗ,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05.04.2016 N 90-ФЗ, от 03.07.2016 N 227-ФЗ,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03.07.2016 N 305-ФЗ, от 29.07.2017 N 242-ФЗ,</w:t>
            </w:r>
          </w:p>
          <w:p w:rsidR="00505AFF" w:rsidRPr="00505AFF" w:rsidRDefault="00505AFF" w:rsidP="00505AFF">
            <w:pPr>
              <w:spacing w:after="240" w:line="240" w:lineRule="auto"/>
              <w:jc w:val="center"/>
              <w:rPr>
                <w:rFonts w:ascii="Times New Roman" w:eastAsia="Times New Roman" w:hAnsi="Times New Roman" w:cs="Times New Roman"/>
                <w:sz w:val="24"/>
                <w:szCs w:val="24"/>
                <w:lang w:eastAsia="ru-RU"/>
              </w:rPr>
            </w:pPr>
            <w:r w:rsidRPr="00505AFF">
              <w:rPr>
                <w:rFonts w:ascii="Times New Roman" w:eastAsia="Times New Roman" w:hAnsi="Times New Roman" w:cs="Times New Roman"/>
                <w:sz w:val="24"/>
                <w:szCs w:val="24"/>
                <w:lang w:eastAsia="ru-RU"/>
              </w:rPr>
              <w:t>от 29.12.2017 N 474-ФЗ)</w:t>
            </w:r>
          </w:p>
        </w:tc>
      </w:tr>
    </w:tbl>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Настоящий Федеральный закон устанавливает правовые основы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в целях охраны здоровья граждан, государственной и общественной безопасности.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Глава I. ОБЩИЕ ПОЛОЖЕНИЯ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1. Основные понятия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целях настоящего Федерального закона используются следующие основные понятия: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наркотические средства - вещества синтетического или естественного происхождения, препараты,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конвенцией о наркотических средствах 1961 года;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19.05.2010 N 87-ФЗ)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психотропные вещества - вещества синтетического или естественного происхождения, препараты, природные материалы,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Конвенцией о психотропных веществах 1971 года;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прекурсоры наркотических средств и психотропных веществ (далее - прекурсоры) - вещества, часто используемые при производстве, изготовлении, переработке наркотических средств и психотропных веществ,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Конвенцией Организации Объединенных Наций о борьбе против незаконного оборота наркотических средств и психотропных веществ 1988 года;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аналоги наркотических средств и психотропных веществ - запрещенные для оборота в Российской Федерации вещества синтетического или естественного происхождения, не включенные в Перечень наркотических средств, психотропных веществ и их прекурсоров, подлежащих контролю в 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психоактивное действие которых они воспроизводят;</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 xml:space="preserve">препарат - смесь веществ в любом физическом состоянии, содержащая одно или несколько наркотических средств или психотропных веществ либо один или несколько прекурсоров, </w:t>
      </w:r>
      <w:r w:rsidRPr="00505AFF">
        <w:rPr>
          <w:rFonts w:ascii="Arial" w:eastAsia="Times New Roman" w:hAnsi="Arial" w:cs="Arial"/>
          <w:color w:val="000000"/>
          <w:sz w:val="21"/>
          <w:szCs w:val="21"/>
          <w:lang w:eastAsia="ru-RU"/>
        </w:rPr>
        <w:lastRenderedPageBreak/>
        <w:t>включенных в Перечень наркотических средств, психотропных веществ и их прекурсоров, подлежащих контролю в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оборот наркотических средств, психотропных веществ -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уничтожение наркотических средств, психотропных веществ, разрешенные и контролируемые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18.07.2009 N 177-ФЗ, от 19.05.2010 N 87-ФЗ, от 01.03.2012 N 18-ФЗ)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незаконный оборот наркотических средств, психотропных веществ и их прекурсоров - оборот наркотических средств, психотропных веществ и их прекурсоров, осуществляемый в нарушение законодательства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производство наркотических средств, психотропных веществ - действия, направленные на серийное получение наркотических средств или психотропных веществ из химических веществ и (или) растений;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изготовление наркотических средств, психотропных веществ - действия, в результате которых на основе наркотических средств, психотропных веществ или их прекурсоров получены готовые к использованию и потреблению формы наркотических средств, психотропных веществ или содержащие их лекарственные средства;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переработка наркотических средств, психотропных веществ и их прекурсоров - действия, в результате которых происходят рафинирование (очистка от посторонних примесей), повышение в препарате концентрации наркотических средств, психотропных веществ или их прекурсоров, а также получение на основе одних наркотических средств, психотропных веществ или их прекурсоров других наркотических средств, психотропных веществ или их прекурсоров либо получение веществ, не являющихся наркотическими средствами, психотропными веществами или их прекурсорами;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распределение наркотических средств, психотропных веществ - действия, в результате которых в соответствии с порядком, установленным Правительством Российской Федерации, конкретные юридические лица получают в установленных для них размерах конкретные наркотические средства или психотропные вещества для осуществления оборота наркотических средств или психотропных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ввоз (вывоз) наркотических средств, психотропных веществ и их прекурсоров (далее - ввоз (вывоз) - перемещение наркотических средств, психотропных веществ и их прекурсоров с территории другого государства на территорию Российской Федерации или с таможенной территории Российской Федерации на таможенную территорию другого государства;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01.03.2012 N 18-ФЗ)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наркомания - заболевание, обусловленное зависимостью от наркотического средства или психотропного вещества;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больной наркоманией - лицо, которому по результатам медицинского освидетельствования, проведенного в соответствии с настоящим Федеральным законом, поставлен диагноз "наркомания";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незаконное потребление наркотических средств или психотропных веществ - потребление наркотических средств или психотропных веществ без назначения врача;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государственные квоты на наркотические средства и психотропные вещества (далее - государственные квоты) - квоты на наркотические средства и психотропные вещества, устанавливаемые Правительством Российской Федерации в соответствии с международными договорами Российской Федерации на основании расчета потребности Российской Федерации в наркотических средствах и психотропных веществах, в пределах которых осуществляется их оборот;</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профилактика незаконного потребления наркотических средств и психотропных веществ, наркомании - 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наркомании;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25.10.2006 N 170-ФЗ, в ред. Федерального закона от 07.06.2013 N 120-ФЗ)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антинаркотическая пропаганда - пропаганда здорового образа жизни, в том числе физической культуры и спорта, направленная на формирование в обществе негативного отношения к наркомании;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25.10.2006 N 170-ФЗ)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аналитические (стандартные) образцы наркотических средств, психотропных веществ и их прекурсоров (далее также - аналитические образцы) - препараты, состав которых в установленном порядке подтвержден сертификатом качества и которые предназначены для использования в экспертной, оперативно-розыскной, научной и учебной деятельности, а также при медицинском освидетельствовании;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19.07.2007 N 134-ФЗ, 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оборот прекурсоров - разработка, производство, переработка, хранение, перевозка, пересылка, отпуск, реализация, приобретение, использование, ввоз на территорию Российской Федерации, вывоз с территории Российской Федерации, уничтожение прекурсоров, разрешенные и контролируемые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18.07.2009 N 177-ФЗ, в ред. Федерального закона от 01.03.2012 N 18-ФЗ)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производство прекурсоров - действия, направленные на получение готовых к использованию и (или) потреблению прекурсоров из химических веществ и (или) растений;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растения, содержащие наркотические средства или психотропные вещества либо их прекурсоры (далее - наркосодержащие растения), - растения, из которых могут быть получены наркотические средства, психотропные вещества или их прекурсоры и которые включены в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19.05.2010 N 87-ФЗ)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культивирование наркосодержащих растений - деятельность, связанная с созданием специальных условий для посева и выращивания наркосодержащих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метеорологическим условиям;</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19.05.2010 N 87-ФЗ)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незаконное культивирование наркосодержащих растений - культивирование наркосодержащих растений, осуществляемое с нарушением законодательства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19.05.2010 N 87-ФЗ)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лечение больных наркоманией - комплекс медицинских вмешательств, выполняемых по назначению медицинского работника, целью которых является устранение или облегчение проявлений наркомании либо связанных с ней состояний, восстановление или улучшение здоровья, трудоспособности и качества жизни;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25.11.2013 N 313-ФЗ)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реабилитация больных наркоманией - комплекс мероприятий медицинского, психологического и социального характера,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(или) компенсацию утраченных функций, а также максимально возможное восстановление и (или) формирование социальных навыков и навыков психологической устойчивости;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25.11.2013 N 313-ФЗ)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профилактические мероприятия - мероприятия, направленные на предупреждение потребления наркотических средств или психотропных веществ без назначения врача и укрепление психического здоровья лиц, потребляющих наркотические средства или психотропные вещества без назначения врача;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25.11.2013 N 313-ФЗ)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побуждение больных наркоманией к лечению от наркомании и реабилитации - комплекс правовых и организационных мероприятий, направленных на создание дополнительных стимулов для больных наркоманией принимать решение о лечении от наркомании и медицинской и (или) социальной реабилитации;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25.11.2013 N 313-ФЗ)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новые потенциально опасные психоактивные вещества - вещества синтетического или естественного происхождения, включенные в Реестр новых потенциально опасных психоактивных веществ, оборот которых в Российской Федерации запрещен;</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03.02.2015 N 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оборот новых потенциально опасных психоактивных веществ - производство, изготовление, переработка, хранение, перевозка, пересылка, приобретение, использование, ввоз на территорию Российской Федерации, вывоз с территории Российской Федерации, а также сбыт новых потенциально опасных психоактивных веществ (их продажа, дарение, обмен либо отчуждение этих веществ другим лицам любыми способами);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03.02.2015 N 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реализация наркотических средств, психотропных веществ - действия по продаже, передаче наркотических средств, психотропных веществ одним юридическим лицом другому юридическому лицу для дальнейших производства, изготовления, реализации, отпуска, распределения, использования в медицинских, ветеринарных, научных, учебных целях, в экспертной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31.12.2014 N 501-ФЗ)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отпуск наркотических средств, психотропных веществ - действия по передаче наркотических средств, психотропных веществ юридическим лицом в пределах своей организационной структуры, а также физическим лицам для использования в медицинских целях.</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31.12.2014 N 501-ФЗ)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2. Перечень наркотических средств, психотропных веществ и их прекурсоров, подлежащих контролю в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Наркотические средства, психотропные вещества и их прекурсоры, подлежащие контролю в Российской Федерации, включаются в Перечень наркотических средств, психотропных веществ и их прекурсоров, подлежащих контролю в Российской Федерации (далее - Перечень), и в зависимости от применяемых государством мер контроля вносятся в следующие списки: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список наркотических средств, психотропных веществ и их прекурсоров,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 (далее - Список I), за исключением случаев, предусмотренных пунктами 1 и 5 статьи 14 настоящего Федерального закона;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19.07.2007 N 134-ФЗ,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список наркотических средств и психотропных веществ,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Список II);</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список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(далее - Список III);</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список прекурсоров,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Список IV), включающий: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таблицу прекурсоров, оборот которых в Российской Федерации ограничен и в отношении которых устанавливаются особые меры контроля (далее - Таблица I);</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таблицу прекурсоров, оборот которых в Российской Федерации ограничен и в отношении которых устанавливаются общие меры контроля (далее - Таблица II);</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таблицу прекурсоров, оборот которых в Российской Федерации ограничен и в отношении которых допускается исключение некоторых мер контроля (далее - Таблица III).</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1.1. При формировании таблиц прекурсоров, указанных в пункте 1 настоящей статьи, следует учитывать:</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особенности физико-химических свойств конкретных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масштабы и объемы оборота конкретных веществ в сфере международной торговли;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масштабы и объемы использования конкретных веществ в промышленности и быту;</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наличие достоверной информации о фактах использования конкретных веществ при незаконном изготовлении наркотических средств и психотропных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1.1 введен Федеральным законом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Перечень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 федерального органа исполнительной власти в сфере внутренних дел. Перечень подлежит официальному опубликованию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30.06.2003 N 86-ФЗ, от 25.11.2013 N 317-ФЗ,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Порядок внесения изменений и дополнений в Перечень устанавливается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В отношении препаратов предусматриваются меры контроля, аналогичные тем, которые устанавливаются в отношении наркотических средств и психотропных веществ, содержащихся в них.</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5. В отношении препаратов, которые содержат малые количества наркотических средств, психотропных веществ и их прекурсоров, внесенных в списки II, III или IV, и поэтому не представляют опасности в случае злоупотребления ими или представляют незначительную опасность и из которых указанные средства или вещества не извлекаются легкодоступными способами, могут исключаться некоторые меры контроля, установленные настоящим Федеральным законом. Порядок применения мер контроля в отношении указанных препаратов устанавливается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устанавливает предельно допустимое количество наркотических средств, психотропных веществ и их прекурсоров, содержащихся в препаратах, указанных в пункте 5 настоящей статьи.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2.1.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(введена Федеральным законом от 19.05.2010 N 87-ФЗ)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Наркосодержащие растения, подлежащие контролю в Российской Федерации, включаются в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Перечень растений, содержащих наркотические средства или психотропные вещества либо их прекурсоры и подлежащих контролю в Российской Федерации,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или федерального органа исполнительной власти в сфере внутренних дел и по согласованию с федеральным органом исполнительной власти в области сельского хозяйства.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25.11.2013 N 317-ФЗ,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3. К хранению, перевозке, пересылке, реализации, приобретению, использованию, ввозу (вывозу) наркосодержащих растений и частей таких растений, которые не включены в Перечень наркотических средств, психотропных веществ и их прекурсоров, подлежащих контролю в Российской Федерации, применяются меры контроля, аналогичные мерам, применяемым в отношении содержащихся в них наркотических средств, психотропных веществ или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Меры контроля, предусмотренные пунктом 3 настоящей статьи, не применяются в отношении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и их частей.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2.2. Реестр новых потенциально опасных психоактивных веществ, оборот которых в Российской Федерации запрещен</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(введена Федеральным законом от 03.02.2015 N 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В Реестр новых потенциально опасных психоактивных веществ, оборот которых в Российской Федерации запрещен (далее - Реестр), включаются вещества, вызывающие у человека состояние наркотического или иного токсического опьянения, опасное для его жизни и здоровья, в отношении которых уполномоченными органами государственной власти Российской Федерации не установлены санитарно-эпидемиологические требования либо меры контроля за их оборотом.</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Оборот новых потенциально опасных психоактивных веществ в Российской Федерации запрещается.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Использование новых потенциально опасных психоактивных веществ разрешается в целях осуществления научной, учебной и экспертной деятельности Следственным комитетом Российской Федерации, федеральным органом исполнительной власти в области внутренних дел, федеральным органом исполнительной власти по таможенным делам, федеральной службой безопасности, федеральным органом исполнительной власти, осуществляющим федеральный государственный санитарно-эпидемиологический надзор, судебно-экспертными организациями федерального органа исполнительной власти в области юстиции, судебно-медицинскими экспертными организациями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а также при проведении оперативно-розыскных мероприятий органами, осуществляющими оперативно-розыскную деятельность.</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Решение о включении вещества в Реестр принимается федеральным органом исполнительной власти в сфере внутренних дел.</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5. Включение вещества в Реестр осуществляется при получении должностными лицами органов, перечисленных в пункте 1 статьи 53 настоящего Федерального закона, сведений о его потреблении, которые должны быть подтверждены результатами медицинского освидетельствования лиц, находящихся под воздействием этого вещества, проведенного в соответствии со статьей 44 настоящего Федерального закона.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6. Порядок формирования и содержание Реестра устанавливаются федеральным органом исполнительной власти в сфере внутренних дел.</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 xml:space="preserve">7. Реестр и решения федерального органа исполнительной власти в сфере внутренних дел о включении веществ в Реестр подлежат официальному опубликованию, а также размещению </w:t>
      </w:r>
      <w:r w:rsidRPr="00505AFF">
        <w:rPr>
          <w:rFonts w:ascii="Arial" w:eastAsia="Times New Roman" w:hAnsi="Arial" w:cs="Arial"/>
          <w:color w:val="000000"/>
          <w:sz w:val="21"/>
          <w:szCs w:val="21"/>
          <w:lang w:eastAsia="ru-RU"/>
        </w:rPr>
        <w:lastRenderedPageBreak/>
        <w:t>(опубликованию) на официальном сайте этого органа в информационно-телекоммуникационной сети "Интернет".</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8. Решение федерального органа исполнительной власти в сфере внутренних дел о включении вещества в Реестр может быть обжаловано в порядке, установленном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9. Исключение нового потенциально опасного психоактивного вещества из Реестра осуществляется по решению федерального органа исполнительной власти в сфере внутренних дел после установления в отношении этого вещества санитарно-эпидемиологических требований либо мер контроля за его оборотом.</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10. Решение об установлении в отношении нового потенциально опасного психоактивного вещества, включенного в Реестр, санитарно-эпидемиологических требований либо мер контроля за его оборотом должно быть принято уполномоченными органами государственной власти Российской Федерации не позднее двух лет со дня включения такого вещества в Реестр.</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3. Законодательство Российской Федерации о наркотических средствах, психотропных веществах и об их прекурсорах</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Законодательство Российской Федерации о наркотических средствах, психотропных веществах и об их прекурсорах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4.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 направлена на установление строгого контроля за оборотом наркотических средств, психотропных веществ и их прекурсоров, раннее выявление незаконного потребления наркотических средств и психотропных веществ, постепенное сокращение числа больных наркоманией, сокращение количества правонарушений, связанных с незаконным оборотом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18.07.2009 N 177-ФЗ, от 07.06.2013 N 120-ФЗ)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 строится на следующих принципах:</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государственная монополия на основные виды деятельности, связанные с оборотом наркотических средств, психотропных веществ и внесенных в Список I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лицензирование всех видов деятельности, связанных с оборотом наркотических средств, психотропных веществ и внесенных в Список I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координация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приоритетность мер по профилактике незаконного потребления наркотических средств и психотропных веществ, наркомании, профилактике правонарушений, связанных с незаконным оборотом наркотических средств и психотропных веществ, особенно среди детей и молодежи, а также стимулирование деятельности, направленной на антинаркотическую пропаганду;</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07.06.2013 N 120-ФЗ)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государственная поддержка научных исследований в области разработки новых методов лечения наркомании;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привлечение негосударственных организаций и граждан к борьбе с распространением наркомании и развитию сети учреждений медицинской реабилитации и социальной реабилитации больных наркоманией;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побуждение больных наркоманией к лечению от наркомании и медицинской и (или) социальной реабилитации, а также побуждение лиц, эпизодически потребляющих наркотические средства или психотропные вещества без назначения врача, к прохождению профилактических мероприятий;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25.11.2013 N 313-ФЗ)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развитие международного сотрудничества в области противодействия незаконному обороту наркотических средств, психотропных веществ и их прекурсоров на многосторонней и двусторонней основе;</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лицензирование деятельности, связанной с производством, переработкой, хранением, реализацией, приобретением и использованием прекурсоров, внесенных в Таблицу I Списка IV;</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государственная поддержка деятельности организаций, которые осуществляют мероприятия по профилактике незаконного потребления наркотических средств и психотропных веществ, наркомании, мероприятия по медицинской реабилитации и социальной реабилитации, социальной и трудовой реинтеграции лиц, потребляющих наркотические средства или психотропные вещества, либо оказывают финансовую помощь в осуществлении таких мероприятий, независимо от организационно-правовой формы указанных организаций;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07.06.2013 N 120-ФЗ, 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доступность наркотических средств и психотропных веществ гражданам, которым они необходимы в медицинских целях.</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(абзац введен Федеральным законом от 31.12.2014 N 501-ФЗ)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lastRenderedPageBreak/>
        <w:t>Статья 5. Государственная монополия на основные виды деятельности, связанные с оборотом наркотических средств, психотропных веществ и их прекурсоров, а также на культивирование наркосодержащих растений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30.12.2012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В Российской Федерации действует государственная монополия на культивирование наркосодержащих растений для использования в научных, учебных целях и в экспертной деятельности, а также на следующие виды деятельности, связанные с оборотом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разработка наркотических средств и психотропных веществ, а также прекурсоров наркотических средств и психотропных веществ, внесенных в Список I;</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распределение наркотических средств и психотропных веществ, внесенных в списки I и II;</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уничтожение наркотических средств и психотропных веществ, внесенных в списки I и II, прекурсоров, внесенных в Список I, а также конфискованных или изъятых из незаконного оборота психотропных веществ, внесенных в Список III;</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производство наркотических средств, психотропных веществ и прекурсоров, внесенных в Список I, в целях изготовления аналитических образцов, а также наркотических средств и психотропных веществ, внесенных в Список II;</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изготовление аналитических образцов наркотических средств, психотропных веществ и прекурсоров, внесенных в Список I, а также наркотических средств и психотропных веществ, внесенных в Список II;</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переработка наркотических средств, психотропных веществ и внесенных в Список I прекурсоров (за исключением осуществляемой юридическими лицами независимо от их форм собственности переработки психотропных веществ, внесенных в Список III, в целях получения на их основе веществ, не являющихся психотропными веществами);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ввоз (вывоз) наркотических средств и психотропных веществ, внесенных в списки I и II (за исключением вывоза наркотических средств и психотропных веществ, осуществляемого в соответствии с пунктом 8.1 статьи 28 настоящего Федерального закона);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ввоз (вывоз) прекурсоров, внесенных в Список I и Таблицу I Списка IV.</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Культивирование наркосодержащих растений для использования в научных, учебных целях и в экспертной деятельности, а также виды деятельности, связанные с оборотом наркотических средств, психотропных веществ и их прекурсоров и указанные в абзацах втором - шестом пункта 1 настоящей статьи, осуществляются государственными унитарными предприятиями и государственными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Виды деятельности, связанные с оборотом наркотических средств, психотропных веществ и их прекурсоров и указанные в абзацах седьмом - девятом пункта 1 настоящей статьи, осуществляются государственными унитарными предприятиями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3.1. Виды деятельности, связанные с оборотом наркотических средств, психотропных веществ и их прекурсоров и указанные в абзацах восьмом и девятом пункта 1 настоящей статьи, также осуществляются Московским государственным университетом имени М.В. Ломоносова в порядке, установленном настоящим Федеральным законом и принимаемыми в соответствии с ним нормативными правовыми актами Российской Федерации, для использования в научных, учебных целях и в экспертной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(п. 3.1 введен Федеральным законом от 29.12.2017 N 474-ФЗ)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Изготовление и уничтожение наркотических средств и психотропных веществ (за исключением уничтожения конфискованных или изъятых из незаконного оборота наркотических средств и психотропных веществ), внесенных в Список II, могут осуществляться входящими в муниципальную систему здравоохранения муниципальными унитарными предприятиями и муниципальными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 при оказании медицинской помощи гражданам в Российской Федерации медицинскими организациями муниципальной системы здравоохранения.</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Глава II. ОРГАНИЗАЦИОННЫЕ ОСНОВЫ ДЕЯТЕЛЬНОСТИ</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В СФЕРЕ ОБОРОТА НАРКОТИЧЕСКИХ СРЕДСТВ, ПСИХОТРОПНЫХ</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ВЕЩЕСТВ И ИХ ПРЕКУРСОРОВ, А ТАКЖЕ В ОБЛАСТИ</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ПРОТИВОДЕЙСТВИЯ ИХ НЕЗАКОННОМУ ОБОРОТУ</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6. Органы, специально уполномоченные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В целях осуществления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Президент Российской Федерации или Правительство Российской Федерации уполномочивает специально образованные федеральные органы или иные федеральные органы исполнительной власти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Субъекты Российской Федерации могут создавать соответствующие органы, специально уполномоченные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7.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Правовое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 осуществляют в пределах своей компетенции федеральные органы государственной власти.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 xml:space="preserve">2. Федеральные органы исполнительной власти, органы исполнительной власти субъектов Российской Федерации, органы местного самоуправления, а также органы, специально уполномоченные на решение задач в сфере оборота наркотических средств, психотропных </w:t>
      </w:r>
      <w:r w:rsidRPr="00505AFF">
        <w:rPr>
          <w:rFonts w:ascii="Arial" w:eastAsia="Times New Roman" w:hAnsi="Arial" w:cs="Arial"/>
          <w:color w:val="000000"/>
          <w:sz w:val="21"/>
          <w:szCs w:val="21"/>
          <w:lang w:eastAsia="ru-RU"/>
        </w:rPr>
        <w:lastRenderedPageBreak/>
        <w:t>веществ и в области противодействия их незаконному обороту, в пределах своей компетенции организуют исполнение законодательства Российской Федерации о наркотических средствах, психотропных веществах и об их прекурсорах.</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Негосударственные организации и объединения не вправе осуществлять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8. Общий порядок деятельности, связанной с оборотом наркотических средств, психотропных веществ и внесенных в Список I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Оборот наркотических средств, психотропных веществ и внесенных в Список I прекурсоров на территории Российской Федерации осуществляется только в целях и порядке, установленных настоящим Федеральным законом и принимаемыми в соответствии с ним нормативными правовыми актами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Деятельность, связанная с оборотом наркотических средств, психотропных веществ и внесенных в Список I прекурсоров, подлежит лицензированию и осуществляется в соответствии с международными договорами Российской Федерации и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10.01.2003 N 15-ФЗ,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Правительство Российской Федерации устанавливает порядок допуска лиц к работе с наркотическими средствами, психотропными веществами и внесенными в Список I прекурсорами.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Правительство Российской Федерации устанавливает перечень инструментов, оборудования, находящихся под специальным контролем и используемых для производства и изготовления наркотических средств, психотропных веществ (далее - инструменты или оборудование), а также правила их разработки, производства, изготовления, хранения, перевозки, пересылки, отпуска, реализации, распределения, приобретения, использования, ввоза на территорию Российской Федерации, вывоза с территории Российской Федерации, уничтожения.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01.03.2012 N 18-ФЗ)</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Глава III. ОСОБЕННОСТИ ДЕЯТЕЛЬНОСТИ,</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СВЯЗАННОЙ С ОБОРОТОМ НАРКОТИЧЕСКИХ СРЕДСТВ,</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ПСИХОТРОПНЫХ ВЕЩЕСТВ И ВНЕСЕННЫХ В СПИСОК I ПРЕКУРСОРОВ</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10.01.2003 N 15-ФЗ,</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9. Исключена. - Федеральный закон от 10.01.2003 N 15-ФЗ.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10. Требования к условиям осуществления деятельности, связанной с оборотом наркотических средств, психотропных веществ и внесенных в Список I прекурсоров, и (или) культивирования наркосодержащих растений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(в ред. Федеральных законов от 19.05.2010 N 87-ФЗ,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10.01.2003 N 15-ФЗ)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Деятельность, связанную с оборотом наркотических средств, психотропных веществ и внесенных в Список I прекурсоров, и (или) культивирование наркосодержащих растений для использования в научных, учебных целях и в экспертной деятельности, может осуществлять юридическое лицо, в состав руководителей которого входит специалист, имеющий соответствующую профессиональную подготовку. Персональную ответственность за осуществление контроля за исполнением положений, предусмотренных настоящим Федеральным законом, несет руководитель юридического лица.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19.05.2010 N 87-ФЗ,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Юридическим лицом, осуществляющим деятельность, связанную с оборотом наркотических средств, психотропных веществ и внесенных в Список I прекурсоров, и (или) культивирование наркосодержащих растений для использования в научных, учебных целях и в экспертной деятельности, должны быть предусмотрены условия для обеспечения учета и сохранности наркотических средств, психотропных веществ, внесенных в Список I прекурсоров и наркосодержащих растений.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19.05.2010 N 87-ФЗ,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Юридическое лицо может осуществлять деятельность, связанную с оборотом наркотических средств, психотропных веществ и внесенных в Список I прекурсоров, и (или) культивирование наркосодержащих растений для использования в научных, учебных целях и в экспертной деятельности, при наличии следующих документов: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сертификат специалиста, подтверждающий соответствующую профессиональную подготовку руководителя юридического лица или руководителя соответствующего подразделения юридического лица;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заключение органов внутренних дел Российской Федерации (далее - органы внутренних дел) о соответствии объектов и помещений, в которых осуществляются деятельность, связанная с оборотом наркотических средств, психотропных веществ и внесенных в Список I прекурсоров, и (или) культивирование наркосодержащих растений, установленным требованиям к оснащению этих объектов и помещений инженерно-техническими средствами охраны;</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14.06.2011 N 139-ФЗ,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выданные медицинскими организациями государственной системы здравоохранения или муниципальной системы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справки об отсутствии у работников, которые в соответствии со своими трудовыми обязанностями должны иметь доступ к наркотическим средствам, психотропным веществам, внесенным в Список I прекурсорам или культивируемым наркосодержащим растениям, заболеваний наркоманией, токсикоманией, хроническим алкоголизмом;</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25.11.2013 N 317-ФЗ,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 xml:space="preserve">заключения органов внутренних дел об отсутствии у работников, которые в соответствии со своими служебными обязанностями должны иметь доступ к наркотическим средствам, психотропным веществам, внесенным в Список I прекурсорам или культивируемым наркосодержащим растениям,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прекурсоров либо с </w:t>
      </w:r>
      <w:r w:rsidRPr="00505AFF">
        <w:rPr>
          <w:rFonts w:ascii="Arial" w:eastAsia="Times New Roman" w:hAnsi="Arial" w:cs="Arial"/>
          <w:color w:val="000000"/>
          <w:sz w:val="21"/>
          <w:szCs w:val="21"/>
          <w:lang w:eastAsia="ru-RU"/>
        </w:rPr>
        <w:lastRenderedPageBreak/>
        <w:t>незаконным культивированием наркосодержащих растений, в том числе за преступление, совершенное за пределами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14.06.2011 N 139-ФЗ,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3 в ред. Федерального закона от 19.05.2010 N 87-ФЗ)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Требования к оснащению инженерно-техническими средствами охраны объектов и помещений, в которых осуществляются деятельность, связанная с оборотом наркотических средств, психотропных веществ и внесенных в Список I прекурсоров, и (или) культивирование наркосодержащих растений, устанавливаются в порядке, определяемом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19.05.2010 N 87-ФЗ,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11. Утратила силу. - Федеральный закон от 29.12.2015 N 408-ФЗ.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Статьи 12 - 13. Исключены. - Федеральный закон от 10.01.2003 N 15-ФЗ.</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Глава IV. УСЛОВИЯ ОСУЩЕСТВЛЕНИЯ ОТДЕЛЬНЫХ ВИДОВ</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ДЕЯТЕЛЬНОСТИ, СВЯЗАННЫХ С ОБОРОТОМ НАРКОТИЧЕСКИХ СРЕДСТВ,</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14. Ограничение или запрещение оборота некоторых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Оборот наркотических средств, психотропных веществ и прекурсоров, внесенных в Список I, допускается только в целях, предусмотренных статьями 29, 34 - 36 настоящего Федерального закона.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19.07.2007 N 134-ФЗ,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Оборот наркотических средств и психотропных веществ, внесенных в списки II и III, допускается в медицинских целях, а также в целях, предусмотренных статьями 29, 33 - 36 настоящего Федерального закона.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19.07.2007 N 134-ФЗ,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В Российской Федерации вводятся ограничения на оборот прекурсоров, внесенных в Список IV, предусмотренные статьей 30 настоящего Федерального закона.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Оборот аналогов наркотических средств и психотропных веществ в Российской Федерации запрещается.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5. Разрешается переработка наркотических средств, психотропных веществ или прекурсоров, внесенных в Список I и изъятых из незаконного оборота, для получения других наркотических средств, психотропных веществ или их прекурсоров и последующего использования их в целях, предусмотренных настоящим Федеральным законом, а также для получения веществ, не являющихся наркотическими средствами, психотропными веществами или их прекурсорами.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5 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15. Государственные квоты</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Государственные квоты, в пределах которых осуществляются производство, хранение, ввоз (вывоз) наркотических средств и психотропных веществ, устанавливаются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(в ред. Федерального закона от 19.05.2010 N 87-ФЗ)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Ограничения, установленные пунктом 1 настоящей статьи в отношении хранения наркотических средств и психотропных веществ, не распространяются на принадлежащие органам прокуратуры, Следственному комитету Российской Федерации, органам внутренних дел, таможенным органам, органам федеральной службы безопасности объекты и помещения для хранения наркотических средств и психотропных веществ, изъятых из незаконного оборота.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30.06.2003 N 86-ФЗ, от 28.12.2010 N 404-ФЗ,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16. Разработка новых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Разработка новых наркотических средств и психотропных веществ допускается только в целях, предусмотренных настоящим Федеральным законом.</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Разработка и государственная регистрация новых наркотических средств и психотропных веществ, используемых в медицинских целях и (или) в ветеринарии, осуществляются в соответствии с законодательством об обращении лекарственных средств.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25.11.2013 N 317-ФЗ, от 05.04.2016 N 90-ФЗ)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Разработка новых наркотических средств и психотропных веществ осуществляется только в соответствии с государственным заказом и поручается государственным унитарным предприятиям и государственным научно-исследовательским учреждениям при наличии лицензии, предусмотренной законодательством Российской Федерации о лицензировании отдельных видов деятельности. Если разработанные новые наркотическое средство или психотропное вещество предполагается использовать в медицинских целях и (или) в ветеринарии, то их доклинические исследования и клинические исследования осуществляются в соответствии с законодательством об обращении лекарственных средств.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30.12.2012 N 305-ФЗ, от 25.11.2013 N 317-ФЗ, от 29.12.2015 N 408-ФЗ, от 05.04.2016 N 90-ФЗ)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Разработка новых прекурсоров наркотических средств и психотропных веществ, внесенных в Список I, осуществляется в целях, в порядке и на условиях, которые определены для наркотических средств и психотропных веществ, внесенных в Список I.</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4 введен Федеральным законом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17. Производство и изготовление наркотических средств, психотропных веществ и внесенных в Список I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 xml:space="preserve">1. Производство наркотических средств, психотропных веществ и прекурсоров, внесенных в Список I, в целях изготовления аналитических образцов, а также производство наркотических средств и психотропных веществ, внесенных в Список II, в целях, установленных настоящим Федеральным законом, осуществляется в пределах государственных квот государственными унитарными предприятиями и государственными учреждениями, имущество которых находится в федеральной собственности, при наличии у них лицензий на производство конкретных наркотических средств и психотропных веществ, предусмотренных законодательством Российской Федерации о лицензировании отдельных видов деятельности. Изготовление аналитических (стандартных) образцов наркотических средств, психотропных веществ и прекурсоров, внесенных в Список I, в целях, установленных настоящим Федеральным законом, осуществляется государственными унитарными предприятиями и </w:t>
      </w:r>
      <w:r w:rsidRPr="00505AFF">
        <w:rPr>
          <w:rFonts w:ascii="Arial" w:eastAsia="Times New Roman" w:hAnsi="Arial" w:cs="Arial"/>
          <w:color w:val="000000"/>
          <w:sz w:val="21"/>
          <w:szCs w:val="21"/>
          <w:lang w:eastAsia="ru-RU"/>
        </w:rPr>
        <w:lastRenderedPageBreak/>
        <w:t>государственными учреждениями, имущество которых находится в федеральной собственности, при наличии у них лицензий на изготовление конкретных аналитических образцов, предусмотренных законодательством Российской Федерации о лицензировании отдельных видов деятельности. Приватизация имущества и иные формы разгосударствления указанных в настоящем пункте предприятий и учреждений запрещаются.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19.07.2007 N 134-ФЗ, от 25.11.2008 N 220-ФЗ, от 14.06.2011 N 139-ФЗ, от 29.12.2015 N 408-ФЗ)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Изготовление наркотических средств и психотропных веществ, внесенных в Список II, в целях, установленных настоящим Федеральным законом, осуществляется государственными унитарными предприятиями и государственными учреждениями, а также входящими в муниципальную систему здравоохранения муниципальными унитарными предприятиями и муниципальными учреждениями в случае, указанном в пункте 4 статьи 5 настоящего Федерального закона, при наличии у них лицензий на изготовление конкретных наркотических средств и психотропных веществ, предусмотренных законодательством Российской Федерации о лицензировании отдельных видов деятельности. Приватизация имущества указанных предприятий и учреждений запрещается.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25.11.2008 N 220-ФЗ, от 30.12.2012 N 305-ФЗ, от 29.12.2015 N 408-ФЗ)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Имущество предприятий, осуществляющих разработку, производство, изготовление, приобретение, использование, уничтожение инструментов или оборудования, не подлежит приватизации и иным формам разгосударствления.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3 в ред. Федерального закона от 25.11.2008 N 220-ФЗ)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Приватизация имущества и иные формы разгосударствления предприятий и учреждений, входящих в единый технологический комплекс, связанный с производством наркотических средств и психотропных веществ, внесенных в списки I и II, а также внесенных в Список I прекурсоров, запрещаются.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19.07.2007 N 134-ФЗ, от 25.11.2008 N 220-ФЗ,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5. Производство и изготовление психотропных веществ, внесенных в Список III, в целях, установленных настоящим Федеральным законом, осуществляются предприятиями и учреждениями независимо от форм собственности при наличии у них лицензий на производство и изготовление конкретных психотропных веществ, предусмотренных законодательством Российской Федерации о лицензировании отдельных видов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29.12.2015 N 408-ФЗ)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6. Предприятия и учреждения, осуществляющие производство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 и международными договорами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7. Предприятия и учреждения, осуществляющие изготовление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18. Культивирование наркосодержащих растений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19.05.2010 N 87-ФЗ)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 xml:space="preserve">1. На территории Российской Федерации запрещается культивирование наркосодержащих растений, кроме культивирования таких растений для использования в научных, учебных целях и в экспертной деятельности и сортов наркосодержащих растений, разрешенных для </w:t>
      </w:r>
      <w:r w:rsidRPr="00505AFF">
        <w:rPr>
          <w:rFonts w:ascii="Arial" w:eastAsia="Times New Roman" w:hAnsi="Arial" w:cs="Arial"/>
          <w:color w:val="000000"/>
          <w:sz w:val="21"/>
          <w:szCs w:val="21"/>
          <w:lang w:eastAsia="ru-RU"/>
        </w:rPr>
        <w:lastRenderedPageBreak/>
        <w:t>культивирования в промышленных целях (за исключением производства и изготовления наркотических средств и психотропных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Культивирование наркосодержащих растений для использования в научных, учебных целях и в экспертной деятельности осуществляется государственными унитарными предприятиями и государственными учреждениями при наличии лицензии, предусмотренной законодательством Российской Федерации о лицензировании отдельных видов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29.12.2015 N 408-ФЗ)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Культивирование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осуществляется юридическими лицами или индивидуальными предпринимателями.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Сорта наркосодержащих растений, разрешенные для культивирования в промышленных целях (за исключением производства и изготовления наркотических средств и психотропных веществ), требования к таким сортам и к условиям их культивирования устанавливаются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19. Переработка наркотических средств, психотропных веществ и внесенных в Список I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30.12.2012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Переработка наркотических средств, психотропных веществ и внесенных в Список I прекурсоров в целях получения других наркотических средств, психотропных веществ или внесенных в Список I прекурсоров, препаратов, внесенных в списки II и III, а также в целях получения на их основе веществ, не являющихся наркотическими средствами, психотропными веществами или внесенными в Список I прекурсорами, осуществляется государственными унитарными предприятиями (за исключением осуществляемой юридическими лицами независимо от их форм собственности переработки психотропных веществ, внесенных в Список III, в целях получения на их основе веществ, не являющихся психотропными веществами).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Переработка наркотических средств, психотропных веществ и внесенных в Список I прекурсоров осуществляется юридическими лицами в порядке, установленном Правительством Российской Федерации, при наличии у них лицензии, предусмотренной законодательством Российской Федерации о лицензировании отдельных видов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29.12.2015 N 408-ФЗ)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20. Хранение наркотических средств, психотропных веществ и внесенных в Список I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Хранение наркотических средств, психотропных веществ и внесенных в Список I прекурсоров осуществляется юридическими лицами в порядке, установленном Правительством Российской Федерации, в специально оборудованных помещениях при наличии лицензии, предусмотренной законодательством Российской Федерации о лицензировании отдельных видов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14.06.2011 N 139-ФЗ, от 29.12.2015 N 408-ФЗ)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Хранение наркотических средств, психотропных веществ и внесенных в Список I прекурсоров в любых количествах в целях, не предусмотренных настоящим Федеральным законом, запрещается.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lastRenderedPageBreak/>
        <w:t>Статья 21. Общий порядок перевозки наркотических средств, психотропных веществ и внесенных в Список I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Право осуществлять перевозку наркотических средств, психотропных веществ и внесенных в Список I прекурсоров на территории Российской Федерации предоставляется юридическим лицам при наличии у них лицензии, предусмотренной законодательством Российской Федерации о лицензировании отдельных видов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14.06.2011 N 139-ФЗ, от 29.12.2015 N 408-ФЗ)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При перевозке наркотических средств, психотропных веществ и внесенных в Список I прекурсоров должна быть обеспечена сохранность перевозимых средств и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2 в ред. Федерального закона от 31.12.2014 N 501-ФЗ)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Порядок перевозки наркотических средств, психотропных веществ и внесенных в Список I прекурсоров на территории Российской Федерации, а также порядок оформления необходимых для этого документов устанавливаются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Физическим лицам разрешается перевозить наркотические средства и психотропные вещества, полученные в медицинских целях в соответствии со статьей 25 настоящего Федерального закона, при наличии документа, выданного аптечной организацией и подтверждающего законность получения наркотических средств и психотропных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22. Запрещение пересылки наркотических средств, психотропных веществ и внесенных в Список I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Пересылка наркотических средств, психотропных веществ и внесенных в Список I прекурсоров в почтовых отправлениях, в том числе международных, запрещается.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Пересылка наркотических средств и психотропных веществ под видом гуманитарной помощи запрещается, за исключением случаев, когда при чрезвычайных ситуациях наркотические средства или психотропные вещества направляются в конкретные субъекты Российской Федерации в соответствии с решениями Правительства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23. Отпуск, реализация и распределение наркотических средств и психотропных веществ, а также отпуск и реализация внесенных в Список I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Отпуск, реализация и распределение наркотических средств и психотропных веществ, а также отпуск и реализация внесенных в Список I прекурсоров осуществляются юридическими лицами в порядке, установленном Правительством Российской Федерации, при наличии лицензий, предусмотренных законодательством Российской Федерации о лицензировании отдельных видов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29.12.2015 N 408-ФЗ)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24. Приобретение наркотических средств, психотропных веществ и внесенных в Список I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Приобретение наркотических средств, психотропных веществ и внесенных в Список I прекурсоров для производства, изготовления, переработки, реализации, использования, в том числе в медицинских и иных целях, осуществляется юридическими лицами только в соответствии с настоящим Федеральным законом при наличии лицензий, предусмотренных законодательством Российской Федерации о лицензировании отдельных видов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14.06.2011 N 139-ФЗ, от 29.12.2015 N 408-ФЗ)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25. Отпуск наркотических средств и психотропных веществ физическим лицам</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Отпуск наркотических лекарственных препаратов и психотропных лекарственных препаратов физическим лицам производится только в аптечных организациях либо в медицинских организациях или обособленных подразделениях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при наличии у аптечных организаций, медицинских организаций, их обособленных подразделений лицензии, предусмотренной законодательством Российской Федерации о лицензировании отдельных видов деятельности. Перечень медицинских организаций и обособленных подразделений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и перечень наркотических лекарственных препаратов и психотропных лекарственных препаратов, отпуск которых физическим лицам может осуществляться указанными медицинскими организациями и их обособленными подразделениями, устанавливаются органами исполнительной власти субъектов Российской Федерации. Перечни должностей фармацевтических и медицинских работников в организациях, которым предоставлено право отпуска наркотических лекарственных препаратов и психотропных лекарственных препаратов физическим лицам,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31.12.2014 N 501-ФЗ, от 29.12.2015 N 408-ФЗ)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Наркотические средства и психотропные вещества, внесенные в списки II и III, отпускаются в медицинских целях по рецепту.</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Порядок отпуска наркотических средств и психотропных веществ физическим лицам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30.06.2003 N 86-ФЗ, от 25.11.2013 N 317-ФЗ,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количество наркотических средств или психотропных веществ, которое может быть выписано в одном рецепте.</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25.11.2013 N 317-ФЗ, от 31.12.2014 N 501-ФЗ)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5. При назначении наркотических средств и психотропных веществ, внесенных в списки II и III, лечащий врач или фельдшер, акушерка, на которых возложены функции лечащего врача в порядке, установленном законодательством в сфере охраны здоровья, должны опросить больного о предыдущих назначениях наркотических средств и психотропных веществ и сделать соответствующую запись в медицинских документах.</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6. Аптечным организациям, медицинским организациям и обособленным подразделениям медицинских организаций, расположенным в сельских населенных пунктах и удаленных от населенных пунктов местностях, в которых отсутствуют аптечные организации, запрещается отпускать наркотические лекарственные препараты и психотропные лекарственные препараты, внесенные в Список II, по рецептам на лекарственные препараты, выписанные более пятнадцати дней назад.</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6 в ред. Федерального закона от 31.12.2014 N 501-ФЗ)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КонсультантПлюс: примечание.</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Ст. 26 (в ред. ФЗ от 29.07.2017 N 242-ФЗ) в части, касающейся формирования и выдачи рецептов на лекарственные препараты, содержащие назначение наркотических средств или психотропных веществ, в форме электронных документов, применяется с 01.01.2019.</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26. Рецепты, содержащие назначение наркотических средств или психотропных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Рецепты, содержащие назначение наркотических средств или психотропных веществ, оформляются на специальных бланках на бумажном носителе и (или) формируются с согласия пациента или его законного представителя в форме электронных документов, подписанных с использованием усиленной квалифицированной электронной подписи лечащего врача или фельдшера, акушерки, на которых возложены функции лечащего врача, и соответствующей медицинской организации.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1 в ред. Федерального закона от 29.07.2017 N 242-ФЗ)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Форма бланков указанных рецептов, порядок их изготовления, распределения, регистрации, учета и хранения, а также правила оформления, в том числе в форме электронных документов,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30.06.2003 N 86-ФЗ, от 30.11.2011 N 341-ФЗ, от 25.11.2013 N 317-ФЗ, от 03.07.2016 N 305-ФЗ, от 29.07.2017 N 242-ФЗ)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Выдача рецептов, содержащих назначение наркотических средств или психотропных веществ, без соответствующих медицинских показаний или с нарушением установленных правил оформления запрещается и влечет уголовную ответственность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27. Упаковка и маркировка наркотических средств и психотропных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Первичные упаковки и вторичные (потребительские) упаковки и маркировка наркотических средств, психотропных веществ, используемых в медицинских целях и (или) в ветеринарии, должны соответствовать требованиям законодательства об обращении лекарственных средств и настоящего Федерального закона.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31.12.2014 N 501-ФЗ, от 05.04.2016 N 90-ФЗ)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Первичные упаковки наркотических средств, психотропных веществ и транспортная тара, в которую помещены наркотические средства, психотропные вещества, должны исключать возможность их извлечения без нарушения целостности указанных упаковок.</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2 в ред. Федерального закона от 31.12.2014 N 501-ФЗ)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Первичные упаковки и вторичные (потребительские) упаковки наркотических средств, психотропных веществ, внесенных в Список II и используемых в медицинских целях и (или) в ветеринарии, должны быть помечены двойной красной полосой.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(в ред. Федеральных законов от 31.12.2014 N 501-ФЗ, от 05.04.2016 N 90-ФЗ)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В случаях несоответствия первичных упаковок и вторичных (потребительских) упаковок и маркировки наркотических средств и психотропных веществ, используемых в медицинских целях и (или) в ветеринарии, требованиям, предусмотренным пунктами 1 - 3 настоящей статьи, наркотические средства и психотропные вещества уничтожаются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31.12.2014 N 501-ФЗ, от 05.04.2016 N 90-ФЗ)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5. Запрещается требовать возврат первичных упаковок и вторичных (потребительских) упаковок использованных в медицинских целях наркотических лекарственных препаратов и психотропных лекарственных препаратов, в том числе в форме трансдермальных терапевтических систем, содержащих наркотические средства, при выписке новых рецептов на лекарственные препараты, содержащие назначение наркотических лекарственных препаратов и психотропных лекарственных препаратов.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5 введен Федеральным законом от 31.12.2014 N 501-ФЗ)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28. Особенности ввоза (вывоза)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Ввоз (вывоз) наркотических средств и психотропных веществ, внесенных в списки I и II, ввоз (вывоз) прекурсоров, внесенных в Список I и Таблицу I Списка IV, осуществляются Московским государственным университетом имени М.В. Ломоносова для использования в научных, учебных целях и в экспертной деятельности, а также государственными унитарными предприятиями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прекурсоров, выдаваемой федеральным органом исполнительной власти, осуществляющим государственное регулирование внешнеторговой деятельности, в соответствии с Федеральным законом от 8 декабря 2003 года N 164-ФЗ "Об основах государственного регулирования внешнеторговой деятельности" (далее - Федеральный закон "Об основах государственного регулирования внешнеторговой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18.07.2009 N 177-ФЗ, от 14.06.2011 N 139-ФЗ, от 30.12.2012 N 305-ФЗ, от 29.12.2017 N 474-ФЗ)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Ввоз (вывоз) психотропных веществ, внесенных в Список III, а также ввоз (вывоз) прекурсоров, внесенных в Таблицу II и Таблицу III Списка IV, осуществляется юридическими лицами независимо от их форм собственности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прекурсоров, выдаваемой федеральным органом исполнительной власти, осуществляющим государственное регулирование внешнеторговой деятельности, в соответствии с Федеральным законом "Об основах государственного регулирования внешнеторговой деятельности", за исключением случаев, предусмотренных пунктом 3 настоящей статьи.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18.07.2009 N 177-ФЗ, от 30.12.2012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КонсультантПлюс: примечание.</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Разрешения, предусмотренные п. 3 ст. 28, выданные федеральным органом исполнительной власти по контролю за оборотом наркотических средств и психотропных веществ, действуют до истечения срока их действия (ФЗ от 03.07.2016 N 305-ФЗ).</w:t>
      </w:r>
    </w:p>
    <w:p w:rsidR="00505AFF" w:rsidRPr="00505AFF" w:rsidRDefault="00505AFF" w:rsidP="00505AFF">
      <w:pPr>
        <w:spacing w:after="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 xml:space="preserve">3. Для получения лицензии на право ввоза (вывоза) наркотических средств, психотропных веществ и их прекурсоров юридическими лицами должны быть получены сертификат на право ввоза (вывоза) наркотических средств, психотропных веществ и их прекурсоров (если они являются лекарственными средствами) и разрешение на право ввоза (вывоза) наркотических средств, психотропных веществ и их прекурсоров, выдаваемые </w:t>
      </w:r>
      <w:r w:rsidRPr="00505AFF">
        <w:rPr>
          <w:rFonts w:ascii="Arial" w:eastAsia="Times New Roman" w:hAnsi="Arial" w:cs="Arial"/>
          <w:color w:val="000000"/>
          <w:sz w:val="21"/>
          <w:szCs w:val="21"/>
          <w:lang w:eastAsia="ru-RU"/>
        </w:rPr>
        <w:lastRenderedPageBreak/>
        <w:t>уполномоченными федеральными органами исполнительной власти в порядке, установленном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Указанные сертификат и разрешение не могут быть переданы другому юридическому лицу.</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Индивидуальные предприниматели не вправе осуществлять деятельность по ввозу (вывозу)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Разрешается осуществлять ввоз (вывоз) отдельных прекурсоров, внесенных в Таблицу III Списка IV, без оформления лицензии в размерах и в сроки, которые установлены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Перечень прекурсоров, ввоз (вывоз) которых допускается без оформления лицензии, устанавливается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3 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Для получения сертификата и разрешения на право ввоза (вывоза) наркотических средств, психотропных веществ или их прекурсоров юридическое лицо подает в соответствующие федеральные органы исполнительной власти заявления, в которых должны быть указаны:</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цели ввоза (вывоза);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наименование и адрес места нахождения юридического лица, осуществляющего ввоз (вывоз), его основной государственный регистрационный номер (в отношении юридических лиц, зарегистрированных в соответствии с законодательством Российской Федерации) и идентификационный номер налогоплательщика (в отношении юридических лиц, обязанных состоять на учете в налоговых органах в соответствии с законодательством Российской Федерации), наименования и адреса мест нахождения производителя и грузополучателя, а также импортера (в случае осуществления вывоза);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03.12.2011 N 383-ФЗ)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международное непатентованное название наркотического средства или психотропного вещества, если такое имеется, либо первое название, под которым было выпущено, или название, под которым выпускается указанное наркотическое средство или психотропное вещество, название прекурсора;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лекарственная форма наркотического средства, психотропного вещества или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наличие сертификата качества наркотического средства, психотропного вещества или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количество наркотических средств, психотропных веществ или их прекурсоров в конкретной партии;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сроки ввоза (вывоза);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вид транспорта, который предполагается использовать для ввоза (вывоза), или способ отправки;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место и время ввоза (вывоза) конкретной партии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01.03.2012 N 18-ФЗ)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другие сведения в соответствии с порядком, установленным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5. Федеральный орган исполнительной власти в сфере внутренних дел направляет в соответствующий компетентный орган государства, на территорию которого предполагается осуществить вывоз прекурсоров, предварительное уведомление в соответствии с международными договорами Российской Федерации, в том числе Конвенцией Организации Объединенных Наций о борьбе против незаконного оборота наркотических средств и психотропных веществ 1988 года.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18.07.2009 N 177-ФЗ,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6. Таможенные органы делают отметку на оборотной стороне лицензии на право ввоза (вывоза) о поступлении конкретной партии наркотических средств, психотропных веществ или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6 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7. Если ввозимое (вывозимое) количество наркотических средств, психотропных веществ и их прекурсоров не соответствует количеству, указанному в лицензии на право ввоза (вывоза), то сведения об этом сообщаются соответствующему компетентному органу государства, из которого осуществляется их вывоз (в которое осуществляется их ввоз).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8. Транзит через территорию Российской Федерации наркотических средств, психотропных веществ и их прекурсоров запрещается.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01.03.2012 N 18-ФЗ)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8.1. Вывоз наркотических средств и психотропных веществ допускается в случаях оказания гуманитарной помощи (содействия) или помощи при чрезвычайных ситуациях в соответствии с международными договорами Российской Федерации либо актами Правительства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Порядок вывоза наркотических средств и психотропных веществ, предназначенных для оказания гуманитарной помощи (содействия) или помощи при чрезвычайных ситуациях, устанавливается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8.1 введен Федеральным законом от 22.07.2008 N 136-ФЗ)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9. В случае нарушения требований, установленных настоящей статьей, наркотические средства, психотропные вещества и их прекурсоры подлежат конфискации в соответствии с законодательством Российской Федерации. Порядок дальнейшего использования или уничтожения конфискованных наркотических средств, психотропных веществ и их прекурсоров устанавливается Правительством Российской Федерации, если иное не предусмотрено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10. Положения настоящей статьи не применяются в случаях, предусмотренных пунктами 8.1, 11 и 12 настоящей статьи и пунктом 7 статьи 31 настоящего Федерального закона.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19.07.2007 N 134-ФЗ,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 xml:space="preserve">11. Ввоз (вывоз) изъятых из незаконного оборота наркотических средств, психотропных веществ и их прекурсоров без лицензии и сертификата на право ввоза (вывоза) осуществляется в соответствии с международными договорами Российской Федерации и законодательством Российской Федерации в целях, установленных статьей 35 настоящего Федерального закона, государственными органами, указанными в статье 35 настоящего Федерального закона, в порядке, установленном Правительством Российской Федерации, и на основании разрешения, выдаваемого федеральным органом исполнительной власти в </w:t>
      </w:r>
      <w:r w:rsidRPr="00505AFF">
        <w:rPr>
          <w:rFonts w:ascii="Arial" w:eastAsia="Times New Roman" w:hAnsi="Arial" w:cs="Arial"/>
          <w:color w:val="000000"/>
          <w:sz w:val="21"/>
          <w:szCs w:val="21"/>
          <w:lang w:eastAsia="ru-RU"/>
        </w:rPr>
        <w:lastRenderedPageBreak/>
        <w:t>сфере внутренних дел, а в целях, установленных статьей 36 настоящего Федерального закона, - органами, осуществляющими оперативно-розыскную деятельность.</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25.12.2008 N 278-ФЗ,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12. Ввоз (вывоз) наркотических средств, психотропных веществ и их прекурсоров воинскими частями и подразделениями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в целях обеспечения их деятельности осуществляется без лицензии в порядке, установленном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12 введен Федеральным законом от 18.07.2009 N 177-ФЗ; в ред. Федерального закона от 04.06.2014 N 145-ФЗ)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29. Уничтожение наркотических средств, психотропных веществ и их прекурсоров, инструментов, оборудования и наркосодержащих растений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19.05.2010 N 87-ФЗ)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Наркотические средства, психотропные вещества и их прекурсоры, а также инструменты или оборудование, дальнейшее использование которых признано нецелесообразным, подлежат уничтожению в порядке, установленном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Уничтожение наркотических средств, психотропных веществ и внесенных в Список I прекурсоров может осуществляться в случаях, если: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истек срок годности;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наркотическое средство, психотропное вещество или внесенный в Список I прекурсор подвергались химическому или физическому воздействию, следствием которого стала их непригодность, исключающая возможность восстановления или переработки;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неиспользованные наркотические средства были приняты от родственников умерших больных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31.12.2014 N 501-ФЗ)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трудно определить, является препарат наркотическим средством, психотропным веществом или внесенным в Список I прекурсором;</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конфискованные наркотическое средство, психотропное вещество или внесенный в Список I прекурсор не могут быть использованы в медицинских, научных или иных целях, а также в других случаях, предусмотренных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2 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Юридические и физические лица, являющиеся собственниками или пользователями земельных участков, на которых произрастают либо культивируются наркосодержащие растения, обязаны их уничтожить, кроме случаев культивирования наркосодержащих растений для использования в научных, учебных целях и в экспертной деятельности 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3 в ред. Федерального закона от 19.05.2010 N 87-ФЗ)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 xml:space="preserve">4. В случае неисполнения обязанности по уничтожению наркосодержащих растений в сроки, установленные предписанием уполномоченного органа, уполномоченный орган обеспечивает </w:t>
      </w:r>
      <w:r w:rsidRPr="00505AFF">
        <w:rPr>
          <w:rFonts w:ascii="Arial" w:eastAsia="Times New Roman" w:hAnsi="Arial" w:cs="Arial"/>
          <w:color w:val="000000"/>
          <w:sz w:val="21"/>
          <w:szCs w:val="21"/>
          <w:lang w:eastAsia="ru-RU"/>
        </w:rPr>
        <w:lastRenderedPageBreak/>
        <w:t>их принудительное уничтожение с возмещением расходов на такое уничтожение за счет средств юридических или физических лиц, указанных в пункте 3 настоящей статьи.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4 в ред. Федерального закона от 19.05.2010 N 87-ФЗ)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5. Порядок уничтожения наркосодержащих растений устанавливается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5 введен Федеральным законом от 19.05.2010 N 87-ФЗ)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30. Общие положения о контроле за оборотом прекурсоров, внесенных в Список IV</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Оборот прекурсоров, внесенных в Список IV, регулируется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К особым мерам контроля за оборотом прекурсоров, внесенных в Таблицу I Списка IV, относятся: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лицензирование деятельности, связанной с производством, переработкой, хранением, реализацией, приобретением и использованием прекурсоров, в соответствии с законодательством Российской Федерации о лицензировании отдельных видов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установление ограничений на допуск лиц к работе, непосредственно связанной с прекурсорами;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установление правил производства, переработки, хранения, реализации, приобретения, использования, перевозки и уничтожения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установление требований об отчетности о деятельности, связанной с оборотом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лицензирование внешнеторговых операций с прекурсорами;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регистрация в специальных журналах любых операций с прекурсорами.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К общим мерам контроля за оборотом прекурсоров, внесенных в Таблицу II Списка IV, относятся: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установление правил производства, переработки, хранения, реализации, приобретения, использования, перевозки и уничтожения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установление требований об отчетности о деятельности, связанной с оборотом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лицензирование внешнеторговых операций с прекурсорами;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регистрация в специальных журналах любых операций с прекурсорами.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К мерам контроля за оборотом прекурсоров, внесенных в Таблицу III Списка IV, относятся: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установление требований об отчетности о деятельности, связанной с оборотом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лицензирование внешнеторговых операций с прекурсорами;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регистрация в специальных журналах любых операций с прекурсорами.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5. Допуск лиц, страдающих заболеваниями наркоманией, токсикоманией, хроническим алкоголизмом, а также имеющих непогашенную или неснятую судимость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прекурсоров, к работе, непосредственно связанной с прекурсорами, внесенными в Таблицу I Списка IV, запрещается.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6. Перечень лиц, имеющих допуск к работе, непосредственно связанной с прекурсорами, внесенными в Таблицу I Списка IV, утверждается руководителем юридического лица или индивидуальным предпринимателем.</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7. Юридические лица и индивидуальные предприниматели могут осуществлять деятельность, связанную с оборотом прекурсоров, внесенных в Таблицу I Списка IV, с учетом положений абзаца третьего пункта 3 статьи 28 настоящего Федерального закона при наличии следующих документов: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выданные медицинскими организациями государственной системы здравоохранения или муниципальной системы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справки об отсутствии у работников, которые в соответствии со своими трудовыми обязанностями должны иметь доступ к прекурсорам, заболеваний наркоманией, токсикоманией, хроническим алкоголизмом;</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25.11.2013 N 317-ФЗ,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заключения органов внутренних дел об отсутствии у работников, которые в силу своих служебных обязанностей получат доступ непосредственно к прекурсорам, непогашенной или неснятой судимости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прекурсоров либо с незаконным культивированием наркосодержащих растений, в том числе совершенное за пределами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19.05.2010 N 87-ФЗ,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8. Порядок допуска лиц к деятельности, связанной с оборотом прекурсоров, внесенных в Таблицу I Списка IV, устанавливается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9. Юридические лица и индивидуальные предприниматели могут использовать при осуществлении собственного производства прекурсоры, внесенные в Таблицу I и Таблицу II Списка IV, в количествах, не превышающих их производственные нужды, которые определяются в порядке, установленном федеральным органом исполнительной власти, осуществляющим функции нормативно-правового регулирования в сфере промышленного комплекса.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10. Правила производства, переработки, хранения, реализации, приобретения, использования, перевозки и уничтожения прекурсоров, внесенных в Таблицу I и Таблицу II Списка IV, устанавливаются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11. Юридическим лицом и индивидуальным предпринимателем, осуществляющими деятельность, связанную с оборотом прекурсоров, с учетом положений абзаца третьего пункта 3 статьи 28 настоящего Федерального закона, должны быть предусмотрены условия для обеспечения безопасности такой деятельности и исключения доступа к прекурсорам посторонних лиц.</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12. При осуществлении деятельности, связанной с оборотом прекурсоров, внесенных в Список IV, любые операции, при которых изменяется их количество, подлежат регистрации в специальных журналах лицами, на которых эта обязанность возложена руководителем юридического лица или индивидуальным предпринимателем. Указанные журналы хранятся в течение 10 лет после внесения в них последней записи. Порядок ведения и хранения журналов устанавливается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13. В случаях нарушения правил оборота прекурсоров юридическим лицом, индивидуальным предпринимателем или лицом, имеющим допуск к работе, непосредственно связанной с прекурсорами, указанные лица несут ответственность в соответствии с законодательством Российской Федерации.</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Глава V. ИСПОЛЬЗОВАНИЕ НАРКОТИЧЕСКИХ СРЕДСТВ</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И ПСИХОТРОПНЫХ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31. Использование наркотических средств и психотропных веществ в медицинских целях</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В медицинских целях могут использоваться наркотические средства и психотропные вещества, внесенные в списки II и III и зарегистрированные на территории Российской Федерации в порядке, установленном законодательством об обращении лекарственных средств.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На наркотические средства и психотропные вещества, разрешенные для использования в медицинских целях, распространяется действие законодательства об обращении лекарственных средств в части, не противоречащей настоящему Федеральному закону.</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порядок и условия использования наркотических средств и психотропных веществ в медицинских целях.</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Не допускается использование наркотических средств и психотропных веществ, внесенных в списки II и III, индивидуальными предпринимателями, осуществляющими медицинскую деятельность.</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5. Утратил силу. - Федеральный закон от 31.12.2014 N 501-ФЗ.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6. В Российской Федерации запрещается лечение наркомании наркотическими средствами и психотропными веществами, внесенными в Список II.</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7. При наличии специального разрешения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допускается ввоз (вывоз) ограниченного количества наркотических средств и психотропных веществ, внесенных в списки II и III, хранящихся в аптечках первой помощи на морских и воздушных судах международного сообщения и в поездах международных линий, в объемах, необходимых для оказания неотложной помощи.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8. В разрешении, предусмотренном пунктом 7 настоящей статьи, должны быть указаны лицо или лица, ответственные за хранение и использование наркотических средств и психотропных веществ, а также условия их получения, регистрации, хранения, отпуска и должен быть определен порядок представления отчетов об их использовании.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9. Контроль за использованием наркотических средств и психотропных веществ, хранящихся в указанных аптечках первой помощи, возлагается на федеральный орган исполнительной власти, осуществляющий функции по контролю и надзору в сфере здравоохранения, а также на органы, осуществляющие противодействие незаконному обороту наркотических средств и психотропных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32. Использование наркотических средств и психотропных веществ для лечения транзитных пассажиров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Больной, следующий транзитом через территорию Российской Федерации, может провозить в целях лечения наркотические средства или психотропные вещества, внесенные в списки II и III, в соответствии с порядком, установленным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Если лицо, указанное в пункте 1 настоящей статьи, задерживается на территории Российской Федерации и для продолжения лечения нуждается в дополнительном приобретении наркотических средств или психотропных веществ, их отпуск осуществляется по рецепту, выданному в Российской Федерации в соответствии с правилами оказания медицинской помощи иностранным гражданам, установленными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33. Использование наркотических средств и психотропных веществ в ветеринарии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05.04.2016 N 90-ФЗ)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В ветеринарии могут использоваться наркотические средства и психотропные вещества, внесенные в списки II и III и зарегистрированные на территории Российской Федерации в порядке, установленном законодательством об обращении лекарственных средств.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На наркотические средства и психотропные вещества, разрешенные для использования в ветеринарии, распространяется действие законодательства об обращении лекарственных средств в части, не противоречащей настоящему Федеральному закону.</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Условия и порядок использования наркотических средств и психотропных веществ в ветеринарии определяются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34. Использование наркотических средств, психотропных веществ и их прекурсоров в научных и учебных целях</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Использование наркотических средств, психотропных веществ и их прекурсоров в научных и учебных целях разрешается юридическим лицам при наличии лицензий, предусмотренных законодательством Российской Федерации о лицензировании отдельных видов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18.07.2009 N 177-ФЗ, от 29.12.2015 N 408-ФЗ)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Указанные виды деятельности осуществляются с учетом особенностей, предусмотренных статьей 10 настоящего Федерального закона.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35. Использование наркотических средств, психотропных веществ и их прекурсоров в экспертной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Проведение экспертиз с использованием наркотических средств, психотропных веществ и их прекурсоров или для их идентификации разрешается юридическим лицам при наличии лицензии, предусмотренной законодательством Российской Федерации о лицензировании отдельных видов деятельности. Проведение таких экспертиз в экспертных подразделениях Следственного комитета Российской Федерации, федерального органа исполнительной власти в области внутренних дел, федерального органа исполнительной власти по таможенным делам, федеральной службы безопасности, судебно-экспертных организациях федерального органа исполнительной власти в области юстиции осуществляется без лицензии.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30.06.2003 N 86-ФЗ, от 18.07.2009 N 177-ФЗ, от 28.12.2010 N 404-ФЗ, от 29.12.2015 N 408-ФЗ,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36. Использование наркотических средств, психотропных веществ и их прекурсоров в оперативно-розыскной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При проведении контролируемых поставок, проверочных закупок, оперативного эксперимента, сбора образцов для сравнительного исследования, оперативного внедрения, исследования предметов и документов органам, осуществляющим оперативно-розыскную деятельность, разрешается использование наркотических средств, психотропных веществ и их прекурсоров без лицензии.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36.1. Использование наркотических средств и психотропных веществ воинскими частями и подразделениями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(введена Федеральным законом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Использование наркотических средств и психотропных веществ воинскими частями и подразделениями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или федеральная государственная служба, связанная с правоохранительной деятельностью, при участии в вооруженных конфликтах, оперативно-боевых мероприятиях, выполнении боевых и учебно-боевых задач осуществляется без лицензии в порядке, установленном соответствующими федеральным органом исполнительной власти и федеральным государственным органом по согласованию с федеральным органом исполнительной власти в сфере внутренних дел.</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04.06.2014 N 145-ФЗ, от 13.07.2015 N 262-ФЗ,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lastRenderedPageBreak/>
        <w:t>Статья 37. Отчеты о деятельности, связанной с оборотом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Юридические лица, осуществляющие деятельность, связанную с оборотом наркотических средств, психотропных веществ и внесенных в Список I прекурсоров, юридические лица и индивидуальные предприниматели, осуществляющие деятельность, связанную с оборотом прекурсоров, внесенных в Таблицу I и Таблицу II Списка IV, с учетом положений абзаца третьего пункта 3 статьи 28 настоящего Федерального закона, а также осуществляющие производство прекурсоров, внесенных в Таблицу III Списка IV, обязаны представлять в форме и порядке, которые установлены Правительством Российской Федерации, следующие сведения: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18.07.2009 N 177-ФЗ,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квартальные отчеты о количестве каждого произведенного, изготовленного, ввезенного (вывезенного) наркотического средства, психотропного вещества или их прекурсоров, внесенных в Список I, Таблицу I и Таблицу II Списка IV, а также о количестве каждого произведенного прекурсора, внесенного в Таблицу III Списка IV, с указанием государств, из которых осуществлен ввоз (вывоз);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18.07.2009 N 177-ФЗ,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отчет о деятельности за истекший календарный год с указанием количества каждого произведенного, изготовленного, ввезенного (вывезенного), реализованного либо использованного наркотического средства, психотропного вещества или их прекурсоров, внесенных в Список I, Таблицу I и Таблицу II Списка IV, количества каждого произведенного прекурсора, внесенного в Таблицу III Списка IV, а также количества запасов наркотических средств и психотропных веществ по состоянию на 31 декабря отчетного года.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18.07.2009 N 177-ФЗ, от 19.05.2010 N 87-ФЗ,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Итоговые данные за год о производстве, об изготовлении, о ввозе (вывозе), реализации либо об использовании наркотических средств и психотропных веществ в пределах установленных государственных квот, а также прекурсоров, внесенных в Список I, Таблицу I и Таблицу II Списка IV, и о производстве прекурсоров, внесенных в Таблицу III Списка IV, представляются в форме и порядке, которые определяются Правительством Российской Федерации в соответствии с международными договорами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18.07.2009 N 177-ФЗ, от 19.05.2010 N 87-ФЗ,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38. Инвентаризация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Юридические лица - владельцы лицензий на виды деятельности, связанные с оборотом наркотических средств, психотропных веществ и их прекурсоров, обязаны ежемесячно проводить инвентаризацию наркотических средств, психотропных веществ и их прекурсоров, находящихся в распоряжении указанных лиц, и составлять баланс товарно-материальных ценностей.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Сведения о расхождениях в балансе или несоответствии данных баланса результатам проведенной инвентаризации в трехдневный срок после их обнаружения доводятся до сведения органов внутренних дел.</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(в ред. Федеральных законов от 30.06.2003 N 86-ФЗ,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39. Регистрация операций с наркотическими средствами, психотропными веществами и внесенными в Список I прекурсорами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14.06.2011 N 139-ФЗ)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При осуществлении деятельности, связанной с оборотом наркотических средств, психотропных веществ и внесенных в Список I прекурсоров, любые операции, в результате которых изменяются количество и состояние наркотических средств и психотропных веществ, а также количество внесенных в Список I прекурсоров, подлежат регистрации в специальных журналах лицами, на которых эта обязанность возложена приказом руководителя юридического лица. Указанные журналы хранятся в течение пяти лет после внесения в них последней записи. Порядок ведения и хранения указанных журналов устанавливается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31.12.2014 N 501-ФЗ)</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Глава VI. ПРОТИВОДЕЙСТВИЕ НЕЗАКОННОМУ ОБОРОТУ</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НАРКОТИЧЕСКИХ СРЕДСТВ, ПСИХОТРОПНЫХ</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40. Запрещение потребления наркотических средств или психотропных веществ либо новых потенциально опасных психоактивных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03.02.2015 N 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Российской Федерации запрещается потребление наркотических средств или психотропных веществ без назначения врача либо новых потенциально опасных психоактивных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41. Организация противодействия незаконному обороту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Противодействие незаконному обороту наркотических средств, психотропных веществ и их прекурсоров осуществляют Генеральная прокуратура Российской Федерации, Следственный комитет Российской Федерации, федеральный орган исполнительной власти в области внутренних дел, федеральный орган исполнительной власти по таможенным делам, федеральная служба безопасности, федеральная служба внешней разведки,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а также другие федеральные органы исполнительной власти в пределах предоставленных им Правительством Российской Федерации полномочий.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30.06.2003 N 86-ФЗ, от 28.12.2010 N 404-ФЗ, от 25.11.2013 N 317-ФЗ,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Координация деятельности в области противодействия незаконному обороту наркотических средств, психотропных веществ и их прекурсоров осуществляется федеральным органом исполнительной власти в сфере внутренних дел.</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30.06.2003 N 86-ФЗ,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Организация противодействия незаконному обороту наркотических средств, психотропных веществ и их прекурсоров осуществляется на основе соответствующих федеральных целевых программ.</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4. Субъекты Российской Федерации вправе принимать целевые программы, направленные на противодействие незаконному обороту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42. Финансирование мер по противодействию незаконному обороту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Финансирование федеральной целевой программы, направленной на противодействие незаконному обороту наркотических средств, психотропных веществ и их прекурсоров, осуществляется за счет средств федерального бюджета и других источников финансирования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Утратил силу. - Федеральный закон от 17.07.2009 N 151-ФЗ.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43. Исполнение запросов, связанных с делами о незаконном обороте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Запросы судей, следователей и должностных лиц органов дознания о пользовании, владении или распоряжении финансовыми средствами, иным имуществом либо об их местонахождении или размещении в связи с находящимися в производстве материалами и делами о незаконном обороте наркотических средств, психотропных веществ и их прекурсоров исполняются должностными лицами в течение трех суток со дня получения указанных запросов, не считая выходных и праздничных дней.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24.07.2007 N 214-ФЗ)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Предоставление сведений кредитными организациями по указанным запросам осуществляется в соответствии с законодательством Российской Федерации о банках и банковской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44. Медицинское освидетельствование</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Лицо, в отношении которого имеются достаточные основания полагать, что оно больно наркоманией, находится в состоянии наркотического опьянения либо потребило наркотическое средство или психотропное вещество без назначения врача либо новое потенциально опасное психоактивное вещество, может быть направлено на медицинское освидетельствование.</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03.02.2015 N 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Медицинское освидетельствование лица, указанного в пункте 1 настоящей статьи, проводится по направлению органов дознания, органа, осуществляющего оперативно-розыскную деятельность, следователя, судьи или должностного лица, осуществляющего производство по делу об административном правонарушении, в медицинских организациях, специально уполномоченных на то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или органами исполнительной власти субъектов Российской Федерации в сфере здравоохранения.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25.11.2013 N 313-ФЗ, от 25.11.2013 N 317-ФЗ,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Для направления лица, указанного в пункте 1 настоящей статьи, на медицинское освидетельствование судьи, следователи, органы дознания выносят постановление.</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24.07.2007 N 214-ФЗ)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Решение о направлении лица, указанного в пункте 1 настоящей статьи, на медицинское освидетельствование может быть обжаловано в суд или опротестовано прокурором в порядке, установленном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5. Порядок медицинского освидетельствования лица, указанного в пункте 1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Генеральной прокуратурой Российской Федерации и федеральным органом исполнительной власти в области юстиции.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25.11.2013 N 317-ФЗ,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6. Расходы на медицинское освидетельствование лица, указанного в пункте 1 настоящей статьи, производятся за счет средств соответствующих бюджетов.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45. Ограничения, устанавливаемые на занятие отдельными видами профессиональной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В целях защиты здоровья, нравственности, прав и законных интересов граждан, обеспечения обороны страны и безопасности государства в Российской Федерации устанавливаются ограничения на занятие отдельными видами профессиональной деятельности и деятельности, связанной с источником повышенной опасности, для больных наркоманией.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Руководители юридических лиц, а также должностные лица органов, указанных в пункте 1 статьи 41 настоящего Федерального закона, в пределах их компетенции отстраняют в порядке, установленном законодательством Российской Федерации, от выполнения любых видов профессиональной деятельности и деятельности, связанной с источником повышенной опасности, лиц, находящихся в состоянии наркотического опьянения.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Перечень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указанные в пункте 1 настоящей статьи, определяется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46. Запрещение пропаганды в сфере оборота наркотических средств, психотропных веществ и их прекурсоров, новых потенциально опасных психоактивных веществ и в сфере культивирования наркосодержащих растений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03.02.2015 N 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Пропаганда наркотических средств, психотропных веществ и их прекурсоров, новых потенциально опасных психоактивных веществ, культивирования наркосодержащих растений, осуществляемая юридическими или физическими лицами и направленная на распространение сведений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а также производство и распространение книжной продукции, продукции средств массовой информации, распространение указанных сведений посредством использования информационно-телекоммуникационных сетей или совершение иных действий в этих целях запрещаются.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1 в ред. Федерального закона от 03.02.2015 N 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Запрещается пропаганда каких-либо преимуществ в использовании отдельных наркотических средств, психотропных веществ, их аналогов или прекурсоров, новых потенциально опасных психоактивных веществ, наркосодержащих растений, в том числе пропаганда использования в медицинских целях наркотических средств, психотропных веществ, новых потенциально опасных психоактивных веществ, наркосодержащих растений, подавляющих волю человека либо отрицательно влияющих на его психическое или физическое здоровье.</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2 в ред. Федерального закона от 03.02.2015 N 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3. Распространение образцов лекарственных средств, содержащих наркотические средства или психотропные вещества, запрещается.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3 в ред. Федерального закона от 16.10.2006 N 160-ФЗ)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Нарушение норм, установленных настоящей статьей, влечет ответственность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5. В случаях установления фактов повторного нарушения юридическим лицом норм, предусмотренных пунктами 1, 2 и 3 настоящей статьи, деятельность указанного юридического лица может быть приостановлена или прекращена по решению суда.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09.05.2005 N 45-ФЗ, от 16.10.2006 N 160-ФЗ)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6. Требование о прекращении деятельности юридического лица по основаниям, указанным в пункте 5 настоящей статьи, может быть предъявлено в суд органами, указанными в пункте 1 статьи 41 настоящего Федерального закона, или соответствующими органами местного самоуправления.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47. Конфискация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Наркотические средства, психотропные вещества и их прекурсоры, инструменты или оборудование, изъятые из незаконного оборота наркотических средств, психотропных веществ и их прекурсоров, подлежат конфискации и обращению в доход государства или уничтожению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Наркотические средства, психотропные вещества и их прекурсоры, а также инструменты или оборудование, указанные в пункте 1 настоящей статьи, дальнейшее использование которых признано нецелесообразным органом, осуществившим конфискацию, подлежат уничтожению в порядке, установленном Правительством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Имущество, полученное в результате деятельности, связанной с незаконным оборотом наркотических средств, психотропных веществ и их прекурсоров, или используемое для осуществления указанной деятельности, подлежит конфискации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48. Осуществление контроля за хранением, перевозкой или пересылкой наркотических средств, психотропных веществ и их прекурсоров в местах произрастания и культивирования наркосодержащих растений, а также в местах возможного осуществления незаконных перевозок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19.05.2010 N 87-ФЗ)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В целях предупреждения, выявления и пресечения преступлений в сфере незаконного оборота наркотических средств, психотропных веществ и их прекурсоров в местах произрастания и культивирования наркосодержащих растений, а также в местах возможного осуществления незаконных перевозок наркотических средств, психотропных веществ и их прекурсоров решениями органов государственной власти Российской Федерации и органов государственной власти субъектов Российской Федерации в соответствии с настоящим Федеральным законом и иными нормативными правовыми актами Российской Федерации определяются территории, в пределах которых осуществляется контроль за хранением, перевозкой или пересылкой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19.05.2010 N 87-ФЗ)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 xml:space="preserve">2. Проведение мероприятий, связанных с осуществлением на территории субъекта Российской Федерации контроля за хранением, перевозкой или пересылкой наркотических </w:t>
      </w:r>
      <w:r w:rsidRPr="00505AFF">
        <w:rPr>
          <w:rFonts w:ascii="Arial" w:eastAsia="Times New Roman" w:hAnsi="Arial" w:cs="Arial"/>
          <w:color w:val="000000"/>
          <w:sz w:val="21"/>
          <w:szCs w:val="21"/>
          <w:lang w:eastAsia="ru-RU"/>
        </w:rPr>
        <w:lastRenderedPageBreak/>
        <w:t>средств, психотропных веществ и их прекурсоров, возлагается на органы внутренних дел, таможенные органы и органы федеральной службы безопасности.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30.06.2003 N 86-ФЗ,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Должностные лица органов внутренних дел, таможенных органов, органов федеральной службы безопасности при осуществлении контроля за хранением, перевозкой или пересылкой наркотических средств, психотропных веществ и их прекурсоров вправе производить досмотр граждан, почтовых и багажных отправлений, транспортных средств и перевозимых грузов при наличии достаточных оснований полагать, что осуществляются незаконные хранение, перевозка или пересылка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30.06.2003 N 86-ФЗ,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49. Проведение контролируемой поставки и проверочной закупки наркотических средств, психотропных веществ и их прекурсоров в целях оперативно-розыскной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целях предупреждения, выявления, пресечения и раскрытия преступлений, связанных с незаконным оборотом наркотических средств, психотропных веществ и их прекурсоров, а также установления других обстоятельств органы, осуществляющие оперативно-розыскную деятельность, имеют право на проведение:</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контролируемой поставки - оперативно-розыскного мероприятия, при котором с ведома и под контролем органов, осуществляющих оперативно-розыскную деятельность, допускаются перемещение в пределах Российской Федерации, ввоз (вывоз) или транзит через территорию Российской Федерации наркотических средств, психотропных веществ и их прекурсоров, а также инструментов или оборудования;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проверочной закупки - оперативно-розыскного мероприятия, при котором с ведома и под контролем органов, осуществляющих оперативно-розыскную деятельность, допускается приобретение наркотических средств, психотропных веществ и их прекурсоров, а также инструментов или оборудования;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иных оперативно-розыскных мероприятий, предусмотренных законодательством Российской Федерации об оперативно-розыскной деятельности.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50. Административный надзор за лицами, совершившими преступления, связанные с незаконным оборотом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частей растений, содержащих наркотические средства или психотропные вещества либо их прекурсоры</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06.04.2011 N 66-ФЗ)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отношении лица, совершившего преступление, связанное с незаконным оборотом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частей растений, содержащих наркотические средства или психотропные вещества либо их прекурсоры, административный надзор устанавливается в случаях и в порядке, предусмотренных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51. Ликвидация юридического лица в связи с незаконным оборотом наркотических средств или психотропных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 xml:space="preserve">1. В случаях непринятия юридическими лицами, занятыми деятельностью в сфере торговли (услуг), мер, указанных в обязательном для исполнения предписании органа внутренних дел, в связи с незаконным оборотом наркотических средств или психотропных веществ в помещениях юридических лиц либо иным неоднократным нарушением законодательства Российской Федерации об обороте наркотических средств или психотропных веществ в </w:t>
      </w:r>
      <w:r w:rsidRPr="00505AFF">
        <w:rPr>
          <w:rFonts w:ascii="Arial" w:eastAsia="Times New Roman" w:hAnsi="Arial" w:cs="Arial"/>
          <w:color w:val="000000"/>
          <w:sz w:val="21"/>
          <w:szCs w:val="21"/>
          <w:lang w:eastAsia="ru-RU"/>
        </w:rPr>
        <w:lastRenderedPageBreak/>
        <w:t>помещениях указанных юридических лиц эти юридические лица по решению суда могут быть ликвидированы.</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30.06.2003 N 86-ФЗ,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Органы, осуществляющие противодействие незаконному обороту наркотических средств, психотропных веществ и их прекурсоров, указанные в пункте 1 статьи 41 настоящего Федерального закона, или органы местного самоуправления вправе предъявить в суд требование о ликвидации юридического лица по основаниям, указанным в пункте 1 настоящей статьи, в соответствии со статьей 61 Гражданского кодекса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52. Ликвидация юридического лица, осуществляющего финансовые операции в целях легализации (отмывания) доходов, полученных в результате незаконного оборота наркотических средств или психотропных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При наличии достаточных оснований полагать, что юридическое лицо осуществило финансовую операцию в целях легализации (отмывания) доходов, полученных в результате незаконного оборота наркотических средств или психотропных веществ, указанное юридическое лицо по решению суда может быть ликвидировано, а его руководители несут ответственность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Органы, осуществляющие противодействие незаконному обороту наркотических средств, психотропных веществ и их прекурсоров, указанные в пункте 1 статьи 41 настоящего Федерального закона, или органы местного самоуправления вправе предъявить в суд требование о ликвидации юридического лица в случаях, предусмотренных пунктом </w:t>
      </w:r>
      <w:hyperlink r:id="rId6" w:history="1">
        <w:r w:rsidRPr="00505AFF">
          <w:rPr>
            <w:rFonts w:ascii="Arial" w:eastAsia="Times New Roman" w:hAnsi="Arial" w:cs="Arial"/>
            <w:color w:val="5E5DA0"/>
            <w:sz w:val="21"/>
            <w:szCs w:val="21"/>
            <w:u w:val="single"/>
            <w:lang w:eastAsia="ru-RU"/>
          </w:rPr>
          <w:t>1</w:t>
        </w:r>
      </w:hyperlink>
      <w:r w:rsidRPr="00505AFF">
        <w:rPr>
          <w:rFonts w:ascii="Arial" w:eastAsia="Times New Roman" w:hAnsi="Arial" w:cs="Arial"/>
          <w:color w:val="000000"/>
          <w:sz w:val="21"/>
          <w:szCs w:val="21"/>
          <w:lang w:eastAsia="ru-RU"/>
        </w:rPr>
        <w:t> настоящей статьи, в соответствии со статьей 61 Гражданского кодекса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53. Права и обязанности должностных лиц органов, уполномоченных осуществлять контроль за исполнением требований настоящего Федерального закона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При наличии достаточных данных, свидетельствующих о нарушении порядка деятельности, связанной с оборотом наркотических средств, психотропных веществ и их прекурсоров, должностные лица органов прокуратуры, Следственного комитета Российской Федерации, органов внутренних дел, таможенных органов, органов федеральной службы безопасности в пределах своей компетенции имеют право:</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30.06.2003 N 86-ФЗ, от 28.12.2010 N 404-ФЗ,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производить осмотр земельных участков, на которых возможно культивирование наркосодержащих растений, мест разработки, производства, изготовления, переработки, хранения, отпуска, реализации, распределения, приобретения, использования и уничтожения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19.05.2010 N 87-ФЗ)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проверять соответствие процессов производства и изготовления наркотических средств, психотропных веществ и их прекурсоров установленным правилам, при необходимости изымать образцы для сравнительного исследования;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опечатывать помещения в целях воспрепятствования доступу к наркотическим средствам, психотропным веществам и их прекурсорам;</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требовать представления необходимых для выполнения контрольных функций объяснений и документов;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давать юридическим лицам - владельцам лицензий на виды деятельности, связанные с оборотом наркотических средств, психотропных веществ и их прекурсоров, обязательные для исполнения предписания об устранении выявленных нарушений;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осуществлять иные меры контроля.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Должностные лица органов дознания, следователи или прокуроры могут входить в любые помещения и производить осмотр мест, в которых осуществляется деятельность, связанная с оборотом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В случае выявления нарушений порядка деятельности, связанной с оборотом наркотических средств, психотропных веществ и их прекурсоров, юридические лица, осуществляющие указанную деятельность, обязаны принять в пределах своей компетенции соответствующие меры по их устранению, а при наличии признаков административных правонарушений либо преступлений сообщить об этом в органы внутренних дел и представить необходимые материалы.</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30.06.2003 N 86-ФЗ,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Должностные лица, указанные в пункте 1 настоящей статьи, обязаны принять меры по пресечению выявленных ими административных правонарушений или преступлений, связанных с оборотом наркотических средств, психотропных веществ, их прекурсоров и новых потенциально опасных психоактивных веществ, а также по привлечению к ответственности виновных лиц.</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03.02.2015 N 7-ФЗ)</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Глава VI.1. ПРОФИЛАКТИКА НЕЗАКОННОГО ПОТРЕБЛЕНИЯ</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НАРКОТИЧЕСКИХ СРЕДСТВ И ПСИХОТРОПНЫХ ВЕЩЕСТВ, НАРКОМАНИИ</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(введена Федеральным законом от 07.06.2013 N 120-ФЗ)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53.1. Организация профилактики незаконного потребления наркотических средств и психотропных веществ, наркомании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Профилактику незаконного потребления наркотических средств и психотропных веществ, наркомании осуществляют:</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федеральные органы исполнительной власти;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органы государственной власти субъектов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Органы местного самоуправления, организации независимо от организационно-правовых форм и форм собственности, граждане имеют право участвовать в мероприятиях по профилактике незаконного потребления наркотических средств и психотропных веществ, наркомании, которые проводятся в установленном порядке федеральными органами исполнительной власти, органами государственной власти субъектов Российской Федерации, а также самостоятельно разрабатывать и реализовывать комплексы таких мероприятий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53.2. Полномочия федеральных органов исполнительной власти в сфере профилактики незаконного потребления наркотических средств и психотропных веществ, наркомании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К полномочиям федеральных органов исполнительной власти в сфере профилактики незаконного потребления наркотических средств и психотропных веществ, наркомании относятся: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разработка и реализация государственной политики в сфере профилактики незаконного потребления наркотических средств и психотропных веществ, наркомании;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научно-методическое обеспечение в области профилактики незаконного потребления наркотических средств и психотропных веществ, наркомании;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ведение пропаганды здорового образа жизни и нетерпимого отношения к незаконному потреблению наркотических средств и психотропных веществ, наркомании;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выявление причин и условий незаконного потребления наркотических средств и психотропных веществ, наркомании и принятие мер по устранению таких причин и условий;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установление единой государственной статистической отчетности в области функционирования системы профилактики незаконного потребления наркотических средств и психотропных веществ, наркомании;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разработка и реализация долгосрочных (федеральных) целевых программ и ведомственных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осуществление иных установленных законодательством Российской Федерации полномочий.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53.3.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 наркомании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 наркомании, в том числе:</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разработка, утверждение и реализация региональных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осуществление иных установленных законодательством Российской Федерации и законодательством субъектов Российской Федерации полномочий.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53.4. Раннее выявление незаконного потребления наркотических средств и психотропных веществ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 которая включает в себя: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социально-психологическое тестирование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Раннее выявление незаконного потребления наркотических средств и психотропных веществ проводится при наличии информированного согласия в письменной форме обучающихся, достигших возраста пятнадцати лет, либо информированного согласия в письменной форме одного из родителей или иного законного представителя обучающихся, не достигших возраста пятнадцати лет.</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 xml:space="preserve">3. Порядок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а </w:t>
      </w:r>
      <w:r w:rsidRPr="00505AFF">
        <w:rPr>
          <w:rFonts w:ascii="Arial" w:eastAsia="Times New Roman" w:hAnsi="Arial" w:cs="Arial"/>
          <w:color w:val="000000"/>
          <w:sz w:val="21"/>
          <w:szCs w:val="21"/>
          <w:lang w:eastAsia="ru-RU"/>
        </w:rPr>
        <w:lastRenderedPageBreak/>
        <w:t>также образовательных организациях высшего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условия проведения указанных медицинских осмотров определяются органами государственной власти субъектов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5. В случае выявления незаконного потребления наркотических средств и психотропных веществ обучающимся в результате социально-психологического тестирования и (или) профилактического медицинского осмотра обучающийся направляется в специализированную медицинскую организацию или ее структурное подразделение, оказывающие наркологическую помощь (при наличии информированного согласия в письменной форме обучающегося, достигшего возраста пятнадцати лет, либо информированного согласия в письменной форме одного из родителей или иного законного представителя обучающегося, не достигшего возраста пятнадцати лет),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6. Общеобразовательные организации и профессиональные образовательные организации, а также образовательные организации высшего образования обязаны обеспечить конфиденциальность сведений, полученных в результате проведения социально-психологического тестирования обучающихся в таких образовательных организациях.</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Глава VII. НАРКОЛОГИЧЕСКАЯ ПОМОЩЬ БОЛЬНЫМ НАРКОМАНИЕЙ</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И ИХ СОЦИАЛЬНАЯ РЕАБИЛИТАЦИЯ</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54. Наркологическая помощь больным наркоманией и их социальная реабилитация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Государство гарантирует больным наркоманией оказание наркологической помощи и социальную реабилитацию.</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1 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1.1. Наркологическая помощь больным наркоманией включает профилактику, диагностику, лечение и медицинскую реабилитацию.</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1.1 введен Федеральным законом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 xml:space="preserve">2. Наркологическая помощь больным наркоманией оказывается при наличии их информированного добровольного согласия на медицинское вмешательство, полученного в порядке, установленном законодательством в сфере охраны здоровья,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Российской Федерации случаев </w:t>
      </w:r>
      <w:r w:rsidRPr="00505AFF">
        <w:rPr>
          <w:rFonts w:ascii="Arial" w:eastAsia="Times New Roman" w:hAnsi="Arial" w:cs="Arial"/>
          <w:color w:val="000000"/>
          <w:sz w:val="21"/>
          <w:szCs w:val="21"/>
          <w:lang w:eastAsia="ru-RU"/>
        </w:rPr>
        <w:lastRenderedPageBreak/>
        <w:t>приобретения несовершеннолетними полной дееспособности до достижения ими восемнадцатилетнего возраста).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2 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На больных наркоманией, находящихся под диспансерным наблюдением и продолжающих потреблять наркотические средства или психотропные вещества без назначения врача либо уклоняющихся от лечения, а также на лиц, привлеченных к административной ответственности или осужденных за совершение преступлений к наказанию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и нуждающихся в лечении от наркомании, по решению суда может быть возложена обязанность пройти лечение от наркомании и могут быть назначены иные меры, предусмотренные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3 в ред. Федерального закона от 25.11.2013 N 313-ФЗ)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Больные наркоманией при оказании наркологической помощи пользуются правами пациентов в соответствии с законодательством Российской Федерации об охране здоровья граждан.</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55. Деятельность медицинских организаций при оказании наркологической помощи больным наркоманией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Профилактика и диагностика наркомании, медицинская реабилитация больных наркоманией осуществляются в медицинских организациях.</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25.11.2013 N 317-ФЗ, от 29.12.2015 N 408-ФЗ)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Лечение больных наркоманией проводится только в медицинских организациях государственной и муниципальной систем здравоохранения.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Приватизация и передача в доверительное управление медицинских организаций государственной и муниципальной систем здравоохранения, оказывающих наркологическую помощь, запрещаются.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Для диагностики наркомании и лечения больных наркоманией применяются методы диагностики и лечения, не запрещенные законодательством Российской Федерации, а также лекарственные препараты для медицинского применения и медицинские изделия, зарегистрированные в порядке, установленном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4 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56. Порядок диспансерного наблюдения за больными наркоманией и учета больных наркоманией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Порядок диспансерного наблюдения за больными наркоманией и учета больных наркоманией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Генеральной прокуратурой Российской Федерации и федеральным органом исполнительной власти в области юстиции.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(в ред. Федеральных законов от 30.06.2003 N 86-ФЗ, от 25.11.2013 N 317-ФЗ,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57. Координация деятельности по оказанию наркологической помощи больным наркоманией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Координацию деятельности наркологической службы в Российской Федерации, в состав которой входят медицинские организации государственной и муниципальной систем здравоохранения, оказывающие наркологическую помощь больным наркоманией,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разрабатывает и вносит на утверждение в Правительство Российской Федерации проекты федеральных целевых программ, направленных на совершенствование наркологической помощи населению и развитие наркологической службы в Российской Федерации, разработку и внедрение современных методов профилактики и диагностики наркомании, лечения и медицинской реабилитации больных наркоманией.</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25.11.2013 N 317-ФЗ)</w:t>
      </w:r>
    </w:p>
    <w:p w:rsidR="00505AFF" w:rsidRPr="00505AFF" w:rsidRDefault="00505AFF" w:rsidP="00505AFF">
      <w:pPr>
        <w:spacing w:after="240" w:line="240" w:lineRule="auto"/>
        <w:jc w:val="center"/>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Глава VIII. ЗАКЛЮЧИТЕЛЬНЫЕ ПОЛОЖЕНИЯ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58. Контроль за исполнением настоящего Федерального закона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Контроль за исполнением настоящего Федерального закона осуществляется федеральным органом исполнительной власти в сфере внутренних дел,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по таможенным делам, другими федеральными органами исполнительной власти в пределах их компетенции, установленной Правительством Российской Федерации, а также органами, специально уполномоченными на решение задач в сфере оборота наркотических средств, психотропных веществ и в области противодействия их незаконному обороту.</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1 в ред. Федерального закона от 03.07.2016 N 305-ФЗ)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Контроль за исполнением настоящего Федерального закона в системе органов федеральной службы безопасности, органов внутренних дел, федеральной противопожарной службе, в войсках национальной гвардии Российской Федерации, в Вооруженных Силах Российской Федерации, в спасательных воинских формированиях федерального органа исполнительной власти, уполномоченного на решение задач в области гражданской обороны, осуществляется соответствующими федеральными органами исполнительной власти, в подчинении которых имеются воинские формирования или учреждения.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Федеральных законов от 27.07.2010 N 223-ФЗ, от 03.07.2016 N 227-ФЗ)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Федеральные органы исполнительной власти, органы исполнительной власти субъектов Российской Федерации в пределах своей компетенции вправе контролировать деятельность предприятий, учреждений и организаций независимо от организационно-правовой формы и формы собственности, связанную с оборотом наркотических средств, психотропных веществ 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lastRenderedPageBreak/>
        <w:t>Статья 59. Ответственность должностных лиц и граждан Российской Федерации, а также иностранных граждан и лиц без гражданства за нарушение настоящего Федерального закона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За нарушение настоящего Федерального закона должностные лица и граждане Российской Федерации, а также иностранные граждане и лица без гражданства несут ответственность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2. Должностные лица органов, указанных в пункте 1 статьи 41 настоящего Федерального закона, которые умышленно или по неосторожности способствуют правонарушению, связанному с незаконным оборотом наркотических средств, психотропных веществ и их прекурсоров, несут ответственность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3. Иностранному гражданину или лицу без гражданства, совершившим преступление либо административное правонарушение, связанные с незаконным оборотом наркотических средств, психотропных веществ и их аналогов или прекурсоров, наркосодержащих растений или их частей, содержащих наркотические средства или психотропные вещества либо их прекурсоры, въезд в Российскую Федерацию не разрешается в порядке, предусмотренном законодательством Российской Федерации. Иностранный гражданин или лицо без гражданства, совершившие указанное административное правонарушение, подлежит административному выдворению за пределы Российской Федерации в соответствии с законодательством Российской Федерации или международным договором Российской Федерации, а иностранный гражданин или лицо без гражданства, совершившие указанное преступление и отбывшие наказание или освобожденные от отбывания наказания, может подлежать депортации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 3 в ред. Федерального закона от 23.07.2013 N 224-ФЗ)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4. Для лиц, осужденных к лишению свободы за преступления, связанные с оборотом наркотических средств, психотропных веществ и их прекурсоров, устанавливается особый порядок условно-досрочного освобождения в соответствии с законодательством Российской Федерации.</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5. В Российской Федерации устанавливается уголовная ответственность за введение в пищевые продукты или напитки наркотических средств или психотропных веществ без уведомления лица, для которого они были предназначены.</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6. Материальная ответственность за ущерб, причиненный юридическому лицу, возлагается на работника указанного юридического лица, если неисполнение или ненадлежащее исполнение им трудовых обязанностей повлекло хищение либо недостачу наркотических средств, психотропных веществ или их прекурсоров. Указанный работник в соответствии с законодательством Российской Федерации о труде несет материальную ответственность в размере 100-кратного размера прямого действительного ущерба, причиненного юридическому лицу в результате хищения либо недостачи наркотических средств, психотропных веществ или их прекурсоров.</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(в ред. Федерального закона от 18.07.2009 N 177-ФЗ)</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60. Надзор за исполнением настоящего Федерального закона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Надзор за исполнением настоящего Федерального закона осуществляют Генеральный прокурор Российской Федерации и подчиненные ему прокуроры.</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b/>
          <w:bCs/>
          <w:color w:val="000000"/>
          <w:sz w:val="21"/>
          <w:szCs w:val="21"/>
          <w:lang w:eastAsia="ru-RU"/>
        </w:rPr>
        <w:t>Статья 61. Вступление в силу настоящего Федерального закона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1. Настоящий Федеральный закон вступает в силу через три месяца со дня его официального опубликования.</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lastRenderedPageBreak/>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505AFF" w:rsidRPr="00505AFF" w:rsidRDefault="00505AFF" w:rsidP="00505AFF">
      <w:pPr>
        <w:spacing w:after="240" w:line="240" w:lineRule="auto"/>
        <w:jc w:val="right"/>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Президент</w:t>
      </w:r>
    </w:p>
    <w:p w:rsidR="00505AFF" w:rsidRPr="00505AFF" w:rsidRDefault="00505AFF" w:rsidP="00505AFF">
      <w:pPr>
        <w:spacing w:after="240" w:line="240" w:lineRule="auto"/>
        <w:jc w:val="right"/>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Российской Федерации</w:t>
      </w:r>
    </w:p>
    <w:p w:rsidR="00505AFF" w:rsidRPr="00505AFF" w:rsidRDefault="00505AFF" w:rsidP="00505AFF">
      <w:pPr>
        <w:spacing w:after="240" w:line="240" w:lineRule="auto"/>
        <w:jc w:val="right"/>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Б.ЕЛЬЦИН</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Москва, Кремль</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8 января 1998 года</w:t>
      </w:r>
    </w:p>
    <w:p w:rsidR="00505AFF" w:rsidRPr="00505AFF" w:rsidRDefault="00505AFF" w:rsidP="00505AFF">
      <w:pPr>
        <w:spacing w:after="240" w:line="240" w:lineRule="auto"/>
        <w:rPr>
          <w:rFonts w:ascii="Arial" w:eastAsia="Times New Roman" w:hAnsi="Arial" w:cs="Arial"/>
          <w:color w:val="000000"/>
          <w:sz w:val="21"/>
          <w:szCs w:val="21"/>
          <w:lang w:eastAsia="ru-RU"/>
        </w:rPr>
      </w:pPr>
      <w:r w:rsidRPr="00505AFF">
        <w:rPr>
          <w:rFonts w:ascii="Arial" w:eastAsia="Times New Roman" w:hAnsi="Arial" w:cs="Arial"/>
          <w:color w:val="000000"/>
          <w:sz w:val="21"/>
          <w:szCs w:val="21"/>
          <w:lang w:eastAsia="ru-RU"/>
        </w:rPr>
        <w:t>N 3-ФЗ</w:t>
      </w:r>
      <w:bookmarkStart w:id="0" w:name="_GoBack"/>
      <w:bookmarkEnd w:id="0"/>
    </w:p>
    <w:sectPr w:rsidR="00505AFF" w:rsidRPr="00505A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F4ACF"/>
    <w:multiLevelType w:val="multilevel"/>
    <w:tmpl w:val="5AEE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E86B9E"/>
    <w:multiLevelType w:val="multilevel"/>
    <w:tmpl w:val="BC36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387EB5"/>
    <w:multiLevelType w:val="multilevel"/>
    <w:tmpl w:val="6604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6C46BF"/>
    <w:multiLevelType w:val="multilevel"/>
    <w:tmpl w:val="8D5A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2720CE"/>
    <w:multiLevelType w:val="multilevel"/>
    <w:tmpl w:val="80AE1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0F0E38"/>
    <w:multiLevelType w:val="multilevel"/>
    <w:tmpl w:val="4DCE4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313713"/>
    <w:multiLevelType w:val="multilevel"/>
    <w:tmpl w:val="1330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0"/>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AFF"/>
    <w:rsid w:val="00505AFF"/>
    <w:rsid w:val="00F51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5A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05A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05A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5A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05A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05AF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05AFF"/>
    <w:rPr>
      <w:color w:val="0000FF"/>
      <w:u w:val="single"/>
    </w:rPr>
  </w:style>
  <w:style w:type="character" w:styleId="a4">
    <w:name w:val="FollowedHyperlink"/>
    <w:basedOn w:val="a0"/>
    <w:uiPriority w:val="99"/>
    <w:semiHidden/>
    <w:unhideWhenUsed/>
    <w:rsid w:val="00505AFF"/>
    <w:rPr>
      <w:color w:val="800080"/>
      <w:u w:val="single"/>
    </w:rPr>
  </w:style>
  <w:style w:type="paragraph" w:styleId="a5">
    <w:name w:val="Normal (Web)"/>
    <w:basedOn w:val="a"/>
    <w:uiPriority w:val="99"/>
    <w:unhideWhenUsed/>
    <w:rsid w:val="00505A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wn">
    <w:name w:val="down"/>
    <w:basedOn w:val="a0"/>
    <w:rsid w:val="00505AFF"/>
  </w:style>
  <w:style w:type="character" w:customStyle="1" w:styleId="up">
    <w:name w:val="up"/>
    <w:basedOn w:val="a0"/>
    <w:rsid w:val="00505AFF"/>
  </w:style>
  <w:style w:type="character" w:styleId="a6">
    <w:name w:val="Strong"/>
    <w:basedOn w:val="a0"/>
    <w:uiPriority w:val="22"/>
    <w:qFormat/>
    <w:rsid w:val="00505AFF"/>
    <w:rPr>
      <w:b/>
      <w:bCs/>
    </w:rPr>
  </w:style>
  <w:style w:type="character" w:customStyle="1" w:styleId="date2">
    <w:name w:val="date2"/>
    <w:basedOn w:val="a0"/>
    <w:rsid w:val="00505AFF"/>
  </w:style>
  <w:style w:type="paragraph" w:customStyle="1" w:styleId="note2">
    <w:name w:val="note2"/>
    <w:basedOn w:val="a"/>
    <w:rsid w:val="00505A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21">
    <w:name w:val="note21"/>
    <w:basedOn w:val="a0"/>
    <w:rsid w:val="00505AFF"/>
  </w:style>
  <w:style w:type="character" w:customStyle="1" w:styleId="date3">
    <w:name w:val="date3"/>
    <w:basedOn w:val="a0"/>
    <w:rsid w:val="00505AFF"/>
  </w:style>
  <w:style w:type="character" w:customStyle="1" w:styleId="ya-share2badge">
    <w:name w:val="ya-share2__badge"/>
    <w:basedOn w:val="a0"/>
    <w:rsid w:val="00505AFF"/>
  </w:style>
  <w:style w:type="character" w:customStyle="1" w:styleId="ya-share2icon">
    <w:name w:val="ya-share2__icon"/>
    <w:basedOn w:val="a0"/>
    <w:rsid w:val="00505AFF"/>
  </w:style>
  <w:style w:type="paragraph" w:customStyle="1" w:styleId="copy">
    <w:name w:val="copy"/>
    <w:basedOn w:val="a"/>
    <w:rsid w:val="00505A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05A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5A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5A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05A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05A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5A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05A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05AF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05AFF"/>
    <w:rPr>
      <w:color w:val="0000FF"/>
      <w:u w:val="single"/>
    </w:rPr>
  </w:style>
  <w:style w:type="character" w:styleId="a4">
    <w:name w:val="FollowedHyperlink"/>
    <w:basedOn w:val="a0"/>
    <w:uiPriority w:val="99"/>
    <w:semiHidden/>
    <w:unhideWhenUsed/>
    <w:rsid w:val="00505AFF"/>
    <w:rPr>
      <w:color w:val="800080"/>
      <w:u w:val="single"/>
    </w:rPr>
  </w:style>
  <w:style w:type="paragraph" w:styleId="a5">
    <w:name w:val="Normal (Web)"/>
    <w:basedOn w:val="a"/>
    <w:uiPriority w:val="99"/>
    <w:unhideWhenUsed/>
    <w:rsid w:val="00505A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wn">
    <w:name w:val="down"/>
    <w:basedOn w:val="a0"/>
    <w:rsid w:val="00505AFF"/>
  </w:style>
  <w:style w:type="character" w:customStyle="1" w:styleId="up">
    <w:name w:val="up"/>
    <w:basedOn w:val="a0"/>
    <w:rsid w:val="00505AFF"/>
  </w:style>
  <w:style w:type="character" w:styleId="a6">
    <w:name w:val="Strong"/>
    <w:basedOn w:val="a0"/>
    <w:uiPriority w:val="22"/>
    <w:qFormat/>
    <w:rsid w:val="00505AFF"/>
    <w:rPr>
      <w:b/>
      <w:bCs/>
    </w:rPr>
  </w:style>
  <w:style w:type="character" w:customStyle="1" w:styleId="date2">
    <w:name w:val="date2"/>
    <w:basedOn w:val="a0"/>
    <w:rsid w:val="00505AFF"/>
  </w:style>
  <w:style w:type="paragraph" w:customStyle="1" w:styleId="note2">
    <w:name w:val="note2"/>
    <w:basedOn w:val="a"/>
    <w:rsid w:val="00505A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21">
    <w:name w:val="note21"/>
    <w:basedOn w:val="a0"/>
    <w:rsid w:val="00505AFF"/>
  </w:style>
  <w:style w:type="character" w:customStyle="1" w:styleId="date3">
    <w:name w:val="date3"/>
    <w:basedOn w:val="a0"/>
    <w:rsid w:val="00505AFF"/>
  </w:style>
  <w:style w:type="character" w:customStyle="1" w:styleId="ya-share2badge">
    <w:name w:val="ya-share2__badge"/>
    <w:basedOn w:val="a0"/>
    <w:rsid w:val="00505AFF"/>
  </w:style>
  <w:style w:type="character" w:customStyle="1" w:styleId="ya-share2icon">
    <w:name w:val="ya-share2__icon"/>
    <w:basedOn w:val="a0"/>
    <w:rsid w:val="00505AFF"/>
  </w:style>
  <w:style w:type="paragraph" w:customStyle="1" w:styleId="copy">
    <w:name w:val="copy"/>
    <w:basedOn w:val="a"/>
    <w:rsid w:val="00505A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05A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5A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654633">
      <w:bodyDiv w:val="1"/>
      <w:marLeft w:val="0"/>
      <w:marRight w:val="0"/>
      <w:marTop w:val="0"/>
      <w:marBottom w:val="0"/>
      <w:divBdr>
        <w:top w:val="none" w:sz="0" w:space="0" w:color="auto"/>
        <w:left w:val="none" w:sz="0" w:space="0" w:color="auto"/>
        <w:bottom w:val="none" w:sz="0" w:space="0" w:color="auto"/>
        <w:right w:val="none" w:sz="0" w:space="0" w:color="auto"/>
      </w:divBdr>
      <w:divsChild>
        <w:div w:id="8216554">
          <w:marLeft w:val="0"/>
          <w:marRight w:val="0"/>
          <w:marTop w:val="675"/>
          <w:marBottom w:val="840"/>
          <w:divBdr>
            <w:top w:val="none" w:sz="0" w:space="0" w:color="auto"/>
            <w:left w:val="none" w:sz="0" w:space="0" w:color="auto"/>
            <w:bottom w:val="none" w:sz="0" w:space="0" w:color="auto"/>
            <w:right w:val="none" w:sz="0" w:space="0" w:color="auto"/>
          </w:divBdr>
          <w:divsChild>
            <w:div w:id="1040276530">
              <w:marLeft w:val="0"/>
              <w:marRight w:val="0"/>
              <w:marTop w:val="0"/>
              <w:marBottom w:val="0"/>
              <w:divBdr>
                <w:top w:val="none" w:sz="0" w:space="0" w:color="auto"/>
                <w:left w:val="none" w:sz="0" w:space="0" w:color="auto"/>
                <w:bottom w:val="none" w:sz="0" w:space="0" w:color="auto"/>
                <w:right w:val="none" w:sz="0" w:space="0" w:color="auto"/>
              </w:divBdr>
              <w:divsChild>
                <w:div w:id="1025863793">
                  <w:marLeft w:val="0"/>
                  <w:marRight w:val="0"/>
                  <w:marTop w:val="825"/>
                  <w:marBottom w:val="0"/>
                  <w:divBdr>
                    <w:top w:val="none" w:sz="0" w:space="0" w:color="auto"/>
                    <w:left w:val="none" w:sz="0" w:space="0" w:color="auto"/>
                    <w:bottom w:val="none" w:sz="0" w:space="0" w:color="auto"/>
                    <w:right w:val="none" w:sz="0" w:space="0" w:color="auto"/>
                  </w:divBdr>
                  <w:divsChild>
                    <w:div w:id="1856259862">
                      <w:marLeft w:val="0"/>
                      <w:marRight w:val="0"/>
                      <w:marTop w:val="0"/>
                      <w:marBottom w:val="0"/>
                      <w:divBdr>
                        <w:top w:val="none" w:sz="0" w:space="0" w:color="auto"/>
                        <w:left w:val="none" w:sz="0" w:space="0" w:color="auto"/>
                        <w:bottom w:val="none" w:sz="0" w:space="0" w:color="auto"/>
                        <w:right w:val="none" w:sz="0" w:space="0" w:color="auto"/>
                      </w:divBdr>
                      <w:divsChild>
                        <w:div w:id="439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575336">
              <w:marLeft w:val="0"/>
              <w:marRight w:val="6240"/>
              <w:marTop w:val="0"/>
              <w:marBottom w:val="0"/>
              <w:divBdr>
                <w:top w:val="none" w:sz="0" w:space="0" w:color="auto"/>
                <w:left w:val="none" w:sz="0" w:space="0" w:color="auto"/>
                <w:bottom w:val="none" w:sz="0" w:space="0" w:color="auto"/>
                <w:right w:val="none" w:sz="0" w:space="0" w:color="auto"/>
              </w:divBdr>
            </w:div>
            <w:div w:id="1762676333">
              <w:marLeft w:val="0"/>
              <w:marRight w:val="0"/>
              <w:marTop w:val="0"/>
              <w:marBottom w:val="0"/>
              <w:divBdr>
                <w:top w:val="none" w:sz="0" w:space="0" w:color="auto"/>
                <w:left w:val="none" w:sz="0" w:space="0" w:color="auto"/>
                <w:bottom w:val="none" w:sz="0" w:space="0" w:color="auto"/>
                <w:right w:val="none" w:sz="0" w:space="0" w:color="auto"/>
              </w:divBdr>
            </w:div>
            <w:div w:id="1263756235">
              <w:marLeft w:val="0"/>
              <w:marRight w:val="0"/>
              <w:marTop w:val="0"/>
              <w:marBottom w:val="0"/>
              <w:divBdr>
                <w:top w:val="none" w:sz="0" w:space="0" w:color="auto"/>
                <w:left w:val="none" w:sz="0" w:space="0" w:color="auto"/>
                <w:bottom w:val="none" w:sz="0" w:space="0" w:color="auto"/>
                <w:right w:val="none" w:sz="0" w:space="0" w:color="auto"/>
              </w:divBdr>
            </w:div>
          </w:divsChild>
        </w:div>
        <w:div w:id="740325209">
          <w:marLeft w:val="300"/>
          <w:marRight w:val="300"/>
          <w:marTop w:val="0"/>
          <w:marBottom w:val="0"/>
          <w:divBdr>
            <w:top w:val="none" w:sz="0" w:space="0" w:color="auto"/>
            <w:left w:val="none" w:sz="0" w:space="0" w:color="auto"/>
            <w:bottom w:val="none" w:sz="0" w:space="0" w:color="auto"/>
            <w:right w:val="none" w:sz="0" w:space="0" w:color="auto"/>
          </w:divBdr>
          <w:divsChild>
            <w:div w:id="330068897">
              <w:marLeft w:val="0"/>
              <w:marRight w:val="0"/>
              <w:marTop w:val="0"/>
              <w:marBottom w:val="0"/>
              <w:divBdr>
                <w:top w:val="none" w:sz="0" w:space="0" w:color="auto"/>
                <w:left w:val="none" w:sz="0" w:space="0" w:color="auto"/>
                <w:bottom w:val="none" w:sz="0" w:space="0" w:color="auto"/>
                <w:right w:val="none" w:sz="0" w:space="0" w:color="auto"/>
              </w:divBdr>
              <w:divsChild>
                <w:div w:id="462506644">
                  <w:marLeft w:val="0"/>
                  <w:marRight w:val="0"/>
                  <w:marTop w:val="0"/>
                  <w:marBottom w:val="0"/>
                  <w:divBdr>
                    <w:top w:val="none" w:sz="0" w:space="0" w:color="auto"/>
                    <w:left w:val="none" w:sz="0" w:space="0" w:color="auto"/>
                    <w:bottom w:val="none" w:sz="0" w:space="0" w:color="auto"/>
                    <w:right w:val="none" w:sz="0" w:space="0" w:color="auto"/>
                  </w:divBdr>
                  <w:divsChild>
                    <w:div w:id="1015881518">
                      <w:marLeft w:val="0"/>
                      <w:marRight w:val="0"/>
                      <w:marTop w:val="0"/>
                      <w:marBottom w:val="300"/>
                      <w:divBdr>
                        <w:top w:val="none" w:sz="0" w:space="0" w:color="auto"/>
                        <w:left w:val="none" w:sz="0" w:space="0" w:color="auto"/>
                        <w:bottom w:val="none" w:sz="0" w:space="0" w:color="auto"/>
                        <w:right w:val="none" w:sz="0" w:space="0" w:color="auto"/>
                      </w:divBdr>
                    </w:div>
                    <w:div w:id="333073791">
                      <w:marLeft w:val="0"/>
                      <w:marRight w:val="0"/>
                      <w:marTop w:val="0"/>
                      <w:marBottom w:val="0"/>
                      <w:divBdr>
                        <w:top w:val="none" w:sz="0" w:space="0" w:color="auto"/>
                        <w:left w:val="none" w:sz="0" w:space="0" w:color="auto"/>
                        <w:bottom w:val="none" w:sz="0" w:space="0" w:color="auto"/>
                        <w:right w:val="none" w:sz="0" w:space="0" w:color="auto"/>
                      </w:divBdr>
                    </w:div>
                    <w:div w:id="1158810117">
                      <w:marLeft w:val="0"/>
                      <w:marRight w:val="0"/>
                      <w:marTop w:val="0"/>
                      <w:marBottom w:val="300"/>
                      <w:divBdr>
                        <w:top w:val="none" w:sz="0" w:space="0" w:color="auto"/>
                        <w:left w:val="none" w:sz="0" w:space="0" w:color="auto"/>
                        <w:bottom w:val="none" w:sz="0" w:space="0" w:color="auto"/>
                        <w:right w:val="none" w:sz="0" w:space="0" w:color="auto"/>
                      </w:divBdr>
                      <w:divsChild>
                        <w:div w:id="429811821">
                          <w:marLeft w:val="0"/>
                          <w:marRight w:val="0"/>
                          <w:marTop w:val="0"/>
                          <w:marBottom w:val="0"/>
                          <w:divBdr>
                            <w:top w:val="none" w:sz="0" w:space="0" w:color="auto"/>
                            <w:left w:val="none" w:sz="0" w:space="0" w:color="auto"/>
                            <w:bottom w:val="none" w:sz="0" w:space="0" w:color="auto"/>
                            <w:right w:val="none" w:sz="0" w:space="0" w:color="auto"/>
                          </w:divBdr>
                        </w:div>
                      </w:divsChild>
                    </w:div>
                    <w:div w:id="1608270623">
                      <w:marLeft w:val="0"/>
                      <w:marRight w:val="0"/>
                      <w:marTop w:val="0"/>
                      <w:marBottom w:val="0"/>
                      <w:divBdr>
                        <w:top w:val="none" w:sz="0" w:space="0" w:color="auto"/>
                        <w:left w:val="none" w:sz="0" w:space="0" w:color="auto"/>
                        <w:bottom w:val="none" w:sz="0" w:space="0" w:color="auto"/>
                        <w:right w:val="none" w:sz="0" w:space="0" w:color="auto"/>
                      </w:divBdr>
                    </w:div>
                    <w:div w:id="277104075">
                      <w:marLeft w:val="0"/>
                      <w:marRight w:val="0"/>
                      <w:marTop w:val="0"/>
                      <w:marBottom w:val="0"/>
                      <w:divBdr>
                        <w:top w:val="none" w:sz="0" w:space="0" w:color="auto"/>
                        <w:left w:val="none" w:sz="0" w:space="0" w:color="auto"/>
                        <w:bottom w:val="none" w:sz="0" w:space="0" w:color="auto"/>
                        <w:right w:val="none" w:sz="0" w:space="0" w:color="auto"/>
                      </w:divBdr>
                    </w:div>
                    <w:div w:id="410278559">
                      <w:marLeft w:val="0"/>
                      <w:marRight w:val="0"/>
                      <w:marTop w:val="0"/>
                      <w:marBottom w:val="0"/>
                      <w:divBdr>
                        <w:top w:val="none" w:sz="0" w:space="0" w:color="auto"/>
                        <w:left w:val="none" w:sz="0" w:space="0" w:color="auto"/>
                        <w:bottom w:val="none" w:sz="0" w:space="0" w:color="auto"/>
                        <w:right w:val="none" w:sz="0" w:space="0" w:color="auto"/>
                      </w:divBdr>
                    </w:div>
                  </w:divsChild>
                </w:div>
                <w:div w:id="828668650">
                  <w:marLeft w:val="0"/>
                  <w:marRight w:val="0"/>
                  <w:marTop w:val="0"/>
                  <w:marBottom w:val="0"/>
                  <w:divBdr>
                    <w:top w:val="none" w:sz="0" w:space="0" w:color="auto"/>
                    <w:left w:val="none" w:sz="0" w:space="0" w:color="auto"/>
                    <w:bottom w:val="none" w:sz="0" w:space="0" w:color="auto"/>
                    <w:right w:val="none" w:sz="0" w:space="0" w:color="auto"/>
                  </w:divBdr>
                  <w:divsChild>
                    <w:div w:id="1900700633">
                      <w:marLeft w:val="0"/>
                      <w:marRight w:val="0"/>
                      <w:marTop w:val="0"/>
                      <w:marBottom w:val="0"/>
                      <w:divBdr>
                        <w:top w:val="none" w:sz="0" w:space="0" w:color="auto"/>
                        <w:left w:val="none" w:sz="0" w:space="0" w:color="auto"/>
                        <w:bottom w:val="none" w:sz="0" w:space="0" w:color="auto"/>
                        <w:right w:val="none" w:sz="0" w:space="0" w:color="auto"/>
                      </w:divBdr>
                      <w:divsChild>
                        <w:div w:id="1620066128">
                          <w:marLeft w:val="0"/>
                          <w:marRight w:val="0"/>
                          <w:marTop w:val="0"/>
                          <w:marBottom w:val="0"/>
                          <w:divBdr>
                            <w:top w:val="none" w:sz="0" w:space="0" w:color="auto"/>
                            <w:left w:val="none" w:sz="0" w:space="0" w:color="auto"/>
                            <w:bottom w:val="none" w:sz="0" w:space="0" w:color="auto"/>
                            <w:right w:val="none" w:sz="0" w:space="0" w:color="auto"/>
                          </w:divBdr>
                        </w:div>
                      </w:divsChild>
                    </w:div>
                    <w:div w:id="1332293867">
                      <w:marLeft w:val="3045"/>
                      <w:marRight w:val="300"/>
                      <w:marTop w:val="0"/>
                      <w:marBottom w:val="0"/>
                      <w:divBdr>
                        <w:top w:val="none" w:sz="0" w:space="0" w:color="auto"/>
                        <w:left w:val="none" w:sz="0" w:space="0" w:color="auto"/>
                        <w:bottom w:val="none" w:sz="0" w:space="0" w:color="auto"/>
                        <w:right w:val="none" w:sz="0" w:space="0" w:color="auto"/>
                      </w:divBdr>
                      <w:divsChild>
                        <w:div w:id="1179848964">
                          <w:marLeft w:val="0"/>
                          <w:marRight w:val="0"/>
                          <w:marTop w:val="0"/>
                          <w:marBottom w:val="0"/>
                          <w:divBdr>
                            <w:top w:val="none" w:sz="0" w:space="0" w:color="auto"/>
                            <w:left w:val="none" w:sz="0" w:space="0" w:color="auto"/>
                            <w:bottom w:val="none" w:sz="0" w:space="0" w:color="auto"/>
                            <w:right w:val="none" w:sz="0" w:space="0" w:color="auto"/>
                          </w:divBdr>
                          <w:divsChild>
                            <w:div w:id="600918189">
                              <w:marLeft w:val="0"/>
                              <w:marRight w:val="0"/>
                              <w:marTop w:val="0"/>
                              <w:marBottom w:val="0"/>
                              <w:divBdr>
                                <w:top w:val="none" w:sz="0" w:space="0" w:color="auto"/>
                                <w:left w:val="none" w:sz="0" w:space="0" w:color="auto"/>
                                <w:bottom w:val="none" w:sz="0" w:space="0" w:color="auto"/>
                                <w:right w:val="none" w:sz="0" w:space="0" w:color="auto"/>
                              </w:divBdr>
                              <w:divsChild>
                                <w:div w:id="355154071">
                                  <w:marLeft w:val="0"/>
                                  <w:marRight w:val="0"/>
                                  <w:marTop w:val="0"/>
                                  <w:marBottom w:val="225"/>
                                  <w:divBdr>
                                    <w:top w:val="none" w:sz="0" w:space="0" w:color="auto"/>
                                    <w:left w:val="none" w:sz="0" w:space="0" w:color="auto"/>
                                    <w:bottom w:val="none" w:sz="0" w:space="0" w:color="auto"/>
                                    <w:right w:val="none" w:sz="0" w:space="0" w:color="auto"/>
                                  </w:divBdr>
                                </w:div>
                              </w:divsChild>
                            </w:div>
                            <w:div w:id="926301766">
                              <w:marLeft w:val="0"/>
                              <w:marRight w:val="0"/>
                              <w:marTop w:val="0"/>
                              <w:marBottom w:val="0"/>
                              <w:divBdr>
                                <w:top w:val="none" w:sz="0" w:space="0" w:color="auto"/>
                                <w:left w:val="none" w:sz="0" w:space="0" w:color="auto"/>
                                <w:bottom w:val="none" w:sz="0" w:space="0" w:color="auto"/>
                                <w:right w:val="none" w:sz="0" w:space="0" w:color="auto"/>
                              </w:divBdr>
                            </w:div>
                            <w:div w:id="1481726901">
                              <w:marLeft w:val="0"/>
                              <w:marRight w:val="0"/>
                              <w:marTop w:val="300"/>
                              <w:marBottom w:val="300"/>
                              <w:divBdr>
                                <w:top w:val="none" w:sz="0" w:space="0" w:color="auto"/>
                                <w:left w:val="none" w:sz="0" w:space="0" w:color="auto"/>
                                <w:bottom w:val="none" w:sz="0" w:space="0" w:color="auto"/>
                                <w:right w:val="none" w:sz="0" w:space="0" w:color="auto"/>
                              </w:divBdr>
                              <w:divsChild>
                                <w:div w:id="126170154">
                                  <w:marLeft w:val="0"/>
                                  <w:marRight w:val="0"/>
                                  <w:marTop w:val="0"/>
                                  <w:marBottom w:val="750"/>
                                  <w:divBdr>
                                    <w:top w:val="none" w:sz="0" w:space="0" w:color="auto"/>
                                    <w:left w:val="none" w:sz="0" w:space="0" w:color="auto"/>
                                    <w:bottom w:val="none" w:sz="0" w:space="0" w:color="auto"/>
                                    <w:right w:val="none" w:sz="0" w:space="0" w:color="auto"/>
                                  </w:divBdr>
                                  <w:divsChild>
                                    <w:div w:id="31739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433655">
              <w:marLeft w:val="0"/>
              <w:marRight w:val="0"/>
              <w:marTop w:val="0"/>
              <w:marBottom w:val="0"/>
              <w:divBdr>
                <w:top w:val="single" w:sz="18" w:space="17" w:color="C1C5C5"/>
                <w:left w:val="none" w:sz="0" w:space="0" w:color="auto"/>
                <w:bottom w:val="none" w:sz="0" w:space="0" w:color="auto"/>
                <w:right w:val="none" w:sz="0" w:space="0" w:color="auto"/>
              </w:divBdr>
              <w:divsChild>
                <w:div w:id="866479341">
                  <w:marLeft w:val="0"/>
                  <w:marRight w:val="0"/>
                  <w:marTop w:val="0"/>
                  <w:marBottom w:val="0"/>
                  <w:divBdr>
                    <w:top w:val="none" w:sz="0" w:space="0" w:color="auto"/>
                    <w:left w:val="none" w:sz="0" w:space="0" w:color="auto"/>
                    <w:bottom w:val="none" w:sz="0" w:space="0" w:color="auto"/>
                    <w:right w:val="none" w:sz="0" w:space="0" w:color="auto"/>
                  </w:divBdr>
                  <w:divsChild>
                    <w:div w:id="1252592896">
                      <w:marLeft w:val="0"/>
                      <w:marRight w:val="300"/>
                      <w:marTop w:val="0"/>
                      <w:marBottom w:val="0"/>
                      <w:divBdr>
                        <w:top w:val="none" w:sz="0" w:space="0" w:color="auto"/>
                        <w:left w:val="none" w:sz="0" w:space="0" w:color="auto"/>
                        <w:bottom w:val="none" w:sz="0" w:space="0" w:color="auto"/>
                        <w:right w:val="none" w:sz="0" w:space="0" w:color="auto"/>
                      </w:divBdr>
                      <w:divsChild>
                        <w:div w:id="117844035">
                          <w:marLeft w:val="0"/>
                          <w:marRight w:val="0"/>
                          <w:marTop w:val="0"/>
                          <w:marBottom w:val="0"/>
                          <w:divBdr>
                            <w:top w:val="none" w:sz="0" w:space="0" w:color="auto"/>
                            <w:left w:val="none" w:sz="0" w:space="0" w:color="auto"/>
                            <w:bottom w:val="none" w:sz="0" w:space="0" w:color="auto"/>
                            <w:right w:val="none" w:sz="0" w:space="0" w:color="auto"/>
                          </w:divBdr>
                        </w:div>
                        <w:div w:id="5016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804585">
                  <w:marLeft w:val="0"/>
                  <w:marRight w:val="0"/>
                  <w:marTop w:val="0"/>
                  <w:marBottom w:val="0"/>
                  <w:divBdr>
                    <w:top w:val="none" w:sz="0" w:space="0" w:color="auto"/>
                    <w:left w:val="none" w:sz="0" w:space="0" w:color="auto"/>
                    <w:bottom w:val="none" w:sz="0" w:space="0" w:color="auto"/>
                    <w:right w:val="none" w:sz="0" w:space="0" w:color="auto"/>
                  </w:divBdr>
                  <w:divsChild>
                    <w:div w:id="1582711348">
                      <w:marLeft w:val="0"/>
                      <w:marRight w:val="0"/>
                      <w:marTop w:val="0"/>
                      <w:marBottom w:val="300"/>
                      <w:divBdr>
                        <w:top w:val="none" w:sz="0" w:space="0" w:color="auto"/>
                        <w:left w:val="none" w:sz="0" w:space="0" w:color="auto"/>
                        <w:bottom w:val="none" w:sz="0" w:space="0" w:color="auto"/>
                        <w:right w:val="none" w:sz="0" w:space="0" w:color="auto"/>
                      </w:divBdr>
                    </w:div>
                    <w:div w:id="433984179">
                      <w:marLeft w:val="0"/>
                      <w:marRight w:val="0"/>
                      <w:marTop w:val="0"/>
                      <w:marBottom w:val="0"/>
                      <w:divBdr>
                        <w:top w:val="none" w:sz="0" w:space="0" w:color="auto"/>
                        <w:left w:val="none" w:sz="0" w:space="0" w:color="auto"/>
                        <w:bottom w:val="none" w:sz="0" w:space="0" w:color="auto"/>
                        <w:right w:val="none" w:sz="0" w:space="0" w:color="auto"/>
                      </w:divBdr>
                    </w:div>
                  </w:divsChild>
                </w:div>
                <w:div w:id="161463066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BondarenkoIE\Desktop\%D0%BF%D0%BE%D1%80%D1%82%D0%B0%D0%BB\l%20Par709%20%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19456</Words>
  <Characters>110900</Characters>
  <Application>Microsoft Office Word</Application>
  <DocSecurity>0</DocSecurity>
  <Lines>924</Lines>
  <Paragraphs>260</Paragraphs>
  <ScaleCrop>false</ScaleCrop>
  <Company/>
  <LinksUpToDate>false</LinksUpToDate>
  <CharactersWithSpaces>130096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2018-12-02T17:07:00Z</dcterms:created>
  <dcterms:modified xsi:type="dcterms:W3CDTF">2018-12-02T17:08:00Z</dcterms:modified>
</cp:coreProperties>
</file>